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D5" w:rsidRDefault="006865D5" w:rsidP="006865D5">
      <w:pPr>
        <w:shd w:val="clear" w:color="auto" w:fill="FFFFFF"/>
        <w:spacing w:line="240" w:lineRule="exact"/>
        <w:ind w:left="2832" w:right="10" w:firstLine="708"/>
        <w:rPr>
          <w:u w:val="single"/>
        </w:rPr>
      </w:pPr>
      <w:r>
        <w:rPr>
          <w:b/>
          <w:bCs/>
          <w:color w:val="000000"/>
          <w:spacing w:val="1"/>
          <w:sz w:val="23"/>
          <w:szCs w:val="23"/>
        </w:rPr>
        <w:t>СОВЕТ ДЕПУТАТОВ</w:t>
      </w:r>
    </w:p>
    <w:p w:rsidR="006865D5" w:rsidRDefault="006865D5" w:rsidP="006865D5">
      <w:pPr>
        <w:shd w:val="clear" w:color="auto" w:fill="FFFFFF"/>
        <w:spacing w:before="5" w:line="240" w:lineRule="exact"/>
        <w:ind w:right="14"/>
        <w:jc w:val="center"/>
      </w:pPr>
      <w:r>
        <w:rPr>
          <w:b/>
          <w:bCs/>
          <w:color w:val="000000"/>
          <w:spacing w:val="3"/>
          <w:sz w:val="23"/>
          <w:szCs w:val="23"/>
        </w:rPr>
        <w:t>МАЧЕШАНСКОГО СЕЛЬСКОГО ПОСЕЛЕНИЯ</w:t>
      </w:r>
    </w:p>
    <w:p w:rsidR="006865D5" w:rsidRDefault="006865D5" w:rsidP="006865D5">
      <w:pPr>
        <w:shd w:val="clear" w:color="auto" w:fill="FFFFFF"/>
        <w:spacing w:line="240" w:lineRule="exact"/>
        <w:ind w:right="19"/>
        <w:jc w:val="center"/>
      </w:pPr>
      <w:r>
        <w:rPr>
          <w:b/>
          <w:bCs/>
          <w:color w:val="000000"/>
          <w:spacing w:val="1"/>
          <w:sz w:val="23"/>
          <w:szCs w:val="23"/>
        </w:rPr>
        <w:t>КИКВИДЗЕНСКОГО МУНИЦИПАЛЬНОГО РАЙОНА</w:t>
      </w:r>
    </w:p>
    <w:p w:rsidR="006865D5" w:rsidRDefault="006865D5" w:rsidP="006865D5">
      <w:pPr>
        <w:shd w:val="clear" w:color="auto" w:fill="FFFFFF"/>
        <w:spacing w:line="240" w:lineRule="exact"/>
        <w:jc w:val="center"/>
      </w:pPr>
      <w:r>
        <w:rPr>
          <w:b/>
          <w:bCs/>
          <w:color w:val="000000"/>
          <w:spacing w:val="2"/>
          <w:sz w:val="23"/>
          <w:szCs w:val="23"/>
        </w:rPr>
        <w:t>ВОЛГОГРАДСКОЙ ОБЛАСТИ</w:t>
      </w:r>
    </w:p>
    <w:p w:rsidR="006865D5" w:rsidRDefault="006865D5" w:rsidP="006865D5">
      <w:pPr>
        <w:shd w:val="clear" w:color="auto" w:fill="FFFFFF"/>
        <w:spacing w:before="725"/>
        <w:ind w:right="19"/>
        <w:contextualSpacing/>
        <w:jc w:val="center"/>
        <w:rPr>
          <w:b/>
          <w:bCs/>
          <w:color w:val="000000"/>
          <w:spacing w:val="-2"/>
        </w:rPr>
      </w:pPr>
    </w:p>
    <w:p w:rsidR="006865D5" w:rsidRDefault="006865D5" w:rsidP="006865D5">
      <w:pPr>
        <w:shd w:val="clear" w:color="auto" w:fill="FFFFFF"/>
        <w:spacing w:before="725"/>
        <w:ind w:right="19"/>
        <w:contextualSpacing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РЕШЕНИЕ</w:t>
      </w:r>
    </w:p>
    <w:p w:rsidR="006865D5" w:rsidRDefault="006865D5" w:rsidP="006865D5">
      <w:pPr>
        <w:shd w:val="clear" w:color="auto" w:fill="FFFFFF"/>
        <w:spacing w:before="725"/>
        <w:ind w:right="19"/>
        <w:contextualSpacing/>
        <w:jc w:val="center"/>
        <w:rPr>
          <w:b/>
          <w:bCs/>
          <w:color w:val="000000"/>
          <w:spacing w:val="-2"/>
        </w:rPr>
      </w:pPr>
    </w:p>
    <w:p w:rsidR="006865D5" w:rsidRDefault="00212A85" w:rsidP="006865D5">
      <w:pPr>
        <w:shd w:val="clear" w:color="auto" w:fill="FFFFFF"/>
        <w:tabs>
          <w:tab w:val="left" w:pos="7094"/>
        </w:tabs>
        <w:spacing w:before="734"/>
        <w:ind w:left="173"/>
        <w:contextualSpacing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2"/>
        </w:rPr>
        <w:t>12</w:t>
      </w:r>
      <w:r w:rsidR="006865D5">
        <w:rPr>
          <w:b/>
          <w:bCs/>
          <w:color w:val="000000"/>
          <w:spacing w:val="-2"/>
        </w:rPr>
        <w:t>.05.20</w:t>
      </w:r>
      <w:r w:rsidR="00585FEB">
        <w:rPr>
          <w:b/>
          <w:bCs/>
          <w:color w:val="000000"/>
          <w:spacing w:val="-2"/>
        </w:rPr>
        <w:t>2</w:t>
      </w:r>
      <w:r>
        <w:rPr>
          <w:b/>
          <w:bCs/>
          <w:color w:val="000000"/>
          <w:spacing w:val="-2"/>
        </w:rPr>
        <w:t>3</w:t>
      </w:r>
      <w:r w:rsidR="006865D5">
        <w:rPr>
          <w:b/>
          <w:bCs/>
          <w:color w:val="000000"/>
          <w:spacing w:val="-2"/>
        </w:rPr>
        <w:t xml:space="preserve"> г.</w:t>
      </w:r>
      <w:r w:rsidR="006865D5">
        <w:rPr>
          <w:b/>
          <w:bCs/>
          <w:color w:val="000000"/>
        </w:rPr>
        <w:tab/>
        <w:t xml:space="preserve">                  </w:t>
      </w:r>
      <w:r w:rsidR="006865D5">
        <w:rPr>
          <w:b/>
          <w:bCs/>
          <w:color w:val="000000"/>
          <w:spacing w:val="-3"/>
        </w:rPr>
        <w:t xml:space="preserve">№ </w:t>
      </w:r>
      <w:r>
        <w:rPr>
          <w:b/>
          <w:bCs/>
          <w:color w:val="000000"/>
          <w:spacing w:val="-3"/>
        </w:rPr>
        <w:t>151</w:t>
      </w:r>
      <w:r w:rsidR="006865D5">
        <w:rPr>
          <w:b/>
          <w:bCs/>
          <w:color w:val="000000"/>
          <w:spacing w:val="-3"/>
        </w:rPr>
        <w:t>/</w:t>
      </w:r>
      <w:r>
        <w:rPr>
          <w:b/>
          <w:bCs/>
          <w:color w:val="000000"/>
          <w:spacing w:val="-3"/>
        </w:rPr>
        <w:t>51</w:t>
      </w:r>
    </w:p>
    <w:p w:rsidR="00ED37DC" w:rsidRDefault="00ED37DC"/>
    <w:p w:rsidR="00212A85" w:rsidRDefault="006865D5" w:rsidP="00212A85">
      <w:pPr>
        <w:pStyle w:val="a4"/>
        <w:jc w:val="left"/>
        <w:rPr>
          <w:lang w:val="ru-RU"/>
        </w:rPr>
      </w:pPr>
      <w:r>
        <w:t xml:space="preserve">О рассмотрении </w:t>
      </w:r>
      <w:r w:rsidR="00212A85">
        <w:rPr>
          <w:lang w:val="ru-RU"/>
        </w:rPr>
        <w:t xml:space="preserve">Заключения </w:t>
      </w:r>
    </w:p>
    <w:p w:rsidR="00212A85" w:rsidRPr="00212A85" w:rsidRDefault="00212A85" w:rsidP="00212A85">
      <w:pPr>
        <w:pStyle w:val="a4"/>
        <w:jc w:val="left"/>
        <w:rPr>
          <w:lang w:val="ru-RU"/>
        </w:rPr>
      </w:pPr>
      <w:r w:rsidRPr="00212A85">
        <w:rPr>
          <w:lang w:val="ru-RU"/>
        </w:rPr>
        <w:t>по результатам контрольного мероприятия</w:t>
      </w:r>
    </w:p>
    <w:p w:rsidR="00212A85" w:rsidRDefault="006865D5" w:rsidP="00212A85">
      <w:pPr>
        <w:pStyle w:val="a4"/>
        <w:jc w:val="left"/>
        <w:rPr>
          <w:lang w:val="ru-RU"/>
        </w:rPr>
      </w:pPr>
      <w:r>
        <w:t xml:space="preserve"> </w:t>
      </w:r>
      <w:r w:rsidR="00212A85" w:rsidRPr="00212A85">
        <w:rPr>
          <w:lang w:val="ru-RU"/>
        </w:rPr>
        <w:t>«В</w:t>
      </w:r>
      <w:proofErr w:type="spellStart"/>
      <w:r w:rsidR="00212A85" w:rsidRPr="00212A85">
        <w:t>нешн</w:t>
      </w:r>
      <w:r w:rsidR="00212A85" w:rsidRPr="00212A85">
        <w:rPr>
          <w:lang w:val="ru-RU"/>
        </w:rPr>
        <w:t>яя</w:t>
      </w:r>
      <w:proofErr w:type="spellEnd"/>
      <w:r w:rsidR="00212A85" w:rsidRPr="00212A85">
        <w:t xml:space="preserve"> проверк</w:t>
      </w:r>
      <w:r w:rsidR="00212A85" w:rsidRPr="00212A85">
        <w:rPr>
          <w:lang w:val="ru-RU"/>
        </w:rPr>
        <w:t>а</w:t>
      </w:r>
      <w:r w:rsidR="00212A85" w:rsidRPr="00212A85">
        <w:t xml:space="preserve"> бюджетной отчетности </w:t>
      </w:r>
    </w:p>
    <w:p w:rsidR="00212A85" w:rsidRDefault="00212A85" w:rsidP="00212A85">
      <w:pPr>
        <w:pStyle w:val="a4"/>
        <w:jc w:val="left"/>
        <w:rPr>
          <w:lang w:val="ru-RU"/>
        </w:rPr>
      </w:pPr>
      <w:r w:rsidRPr="00212A85">
        <w:t xml:space="preserve">и отдельных вопросов исполнения бюджетов </w:t>
      </w:r>
    </w:p>
    <w:p w:rsidR="00212A85" w:rsidRDefault="00212A85" w:rsidP="00212A85">
      <w:pPr>
        <w:pStyle w:val="a4"/>
        <w:jc w:val="left"/>
        <w:rPr>
          <w:lang w:val="ru-RU"/>
        </w:rPr>
      </w:pPr>
      <w:r w:rsidRPr="00212A85">
        <w:t xml:space="preserve">сельских поселений </w:t>
      </w:r>
      <w:proofErr w:type="spellStart"/>
      <w:r w:rsidRPr="00212A85">
        <w:t>Киквидзенского</w:t>
      </w:r>
      <w:proofErr w:type="spellEnd"/>
      <w:r w:rsidRPr="00212A85">
        <w:t xml:space="preserve"> </w:t>
      </w:r>
    </w:p>
    <w:p w:rsidR="00212A85" w:rsidRPr="00212A85" w:rsidRDefault="00212A85" w:rsidP="00212A85">
      <w:pPr>
        <w:pStyle w:val="a4"/>
        <w:jc w:val="left"/>
      </w:pPr>
      <w:r w:rsidRPr="00212A85">
        <w:t>муниципального района</w:t>
      </w:r>
      <w:r>
        <w:rPr>
          <w:lang w:val="ru-RU"/>
        </w:rPr>
        <w:t xml:space="preserve"> </w:t>
      </w:r>
      <w:r w:rsidRPr="00212A85">
        <w:t>за 202</w:t>
      </w:r>
      <w:r w:rsidRPr="00212A85">
        <w:rPr>
          <w:lang w:val="ru-RU"/>
        </w:rPr>
        <w:t>2</w:t>
      </w:r>
      <w:r w:rsidRPr="00212A85">
        <w:t xml:space="preserve"> год (ГРБС)</w:t>
      </w:r>
      <w:r>
        <w:rPr>
          <w:lang w:val="ru-RU"/>
        </w:rPr>
        <w:t>»</w:t>
      </w:r>
      <w:r w:rsidRPr="00212A85">
        <w:t>.</w:t>
      </w:r>
    </w:p>
    <w:p w:rsidR="006865D5" w:rsidRPr="00212A85" w:rsidRDefault="006865D5" w:rsidP="00212A85">
      <w:pPr>
        <w:rPr>
          <w:lang/>
        </w:rPr>
      </w:pPr>
    </w:p>
    <w:p w:rsidR="006865D5" w:rsidRDefault="006865D5"/>
    <w:p w:rsidR="006865D5" w:rsidRDefault="006865D5"/>
    <w:p w:rsidR="006865D5" w:rsidRPr="00F33681" w:rsidRDefault="006865D5" w:rsidP="00F33681">
      <w:pPr>
        <w:pStyle w:val="a4"/>
        <w:jc w:val="left"/>
        <w:rPr>
          <w:lang w:val="ru-RU"/>
        </w:rPr>
      </w:pPr>
      <w:r>
        <w:tab/>
        <w:t xml:space="preserve">Главный специалист администрации </w:t>
      </w:r>
      <w:proofErr w:type="spellStart"/>
      <w:r>
        <w:t>Мачешанского</w:t>
      </w:r>
      <w:proofErr w:type="spellEnd"/>
      <w:r>
        <w:t xml:space="preserve"> сельского поселения </w:t>
      </w:r>
      <w:proofErr w:type="spellStart"/>
      <w:r>
        <w:t>Киквидзеснкого</w:t>
      </w:r>
      <w:proofErr w:type="spellEnd"/>
      <w:r>
        <w:t xml:space="preserve"> муниципального района Волгоградской области </w:t>
      </w:r>
      <w:r w:rsidR="00996D94">
        <w:t>Дьяченко Е.О.</w:t>
      </w:r>
      <w:r>
        <w:t xml:space="preserve"> ознакомила депутатов с </w:t>
      </w:r>
      <w:r w:rsidR="00212A85">
        <w:rPr>
          <w:lang w:val="ru-RU"/>
        </w:rPr>
        <w:t xml:space="preserve">Заключением </w:t>
      </w:r>
      <w:r w:rsidR="00212A85" w:rsidRPr="00212A85">
        <w:rPr>
          <w:lang w:val="ru-RU"/>
        </w:rPr>
        <w:t>по результатам контрольного мероприятия</w:t>
      </w:r>
      <w:r w:rsidR="00F33681">
        <w:rPr>
          <w:lang w:val="ru-RU"/>
        </w:rPr>
        <w:t xml:space="preserve"> </w:t>
      </w:r>
      <w:r w:rsidR="00212A85">
        <w:t xml:space="preserve"> </w:t>
      </w:r>
      <w:r w:rsidR="00212A85" w:rsidRPr="00212A85">
        <w:rPr>
          <w:lang w:val="ru-RU"/>
        </w:rPr>
        <w:t>«В</w:t>
      </w:r>
      <w:proofErr w:type="spellStart"/>
      <w:r w:rsidR="00212A85" w:rsidRPr="00212A85">
        <w:t>нешн</w:t>
      </w:r>
      <w:r w:rsidR="00212A85" w:rsidRPr="00212A85">
        <w:rPr>
          <w:lang w:val="ru-RU"/>
        </w:rPr>
        <w:t>яя</w:t>
      </w:r>
      <w:proofErr w:type="spellEnd"/>
      <w:r w:rsidR="00212A85" w:rsidRPr="00212A85">
        <w:t xml:space="preserve"> проверк</w:t>
      </w:r>
      <w:r w:rsidR="00212A85" w:rsidRPr="00212A85">
        <w:rPr>
          <w:lang w:val="ru-RU"/>
        </w:rPr>
        <w:t>а</w:t>
      </w:r>
      <w:r w:rsidR="00212A85" w:rsidRPr="00212A85">
        <w:t xml:space="preserve"> </w:t>
      </w:r>
      <w:proofErr w:type="spellStart"/>
      <w:r w:rsidR="00212A85" w:rsidRPr="00212A85">
        <w:t>бюд</w:t>
      </w:r>
      <w:proofErr w:type="spellEnd"/>
      <w:r w:rsidR="00F33681">
        <w:rPr>
          <w:lang w:val="ru-RU"/>
        </w:rPr>
        <w:t xml:space="preserve"> </w:t>
      </w:r>
      <w:proofErr w:type="spellStart"/>
      <w:r w:rsidR="00212A85" w:rsidRPr="00212A85">
        <w:t>жетной</w:t>
      </w:r>
      <w:proofErr w:type="spellEnd"/>
      <w:r w:rsidR="00212A85" w:rsidRPr="00212A85">
        <w:t xml:space="preserve"> отчетности и отдельных вопросов исполнения </w:t>
      </w:r>
      <w:r>
        <w:t xml:space="preserve">бюджета </w:t>
      </w:r>
      <w:proofErr w:type="spellStart"/>
      <w:r>
        <w:t>Мачешанского</w:t>
      </w:r>
      <w:proofErr w:type="spellEnd"/>
      <w:r>
        <w:t xml:space="preserve"> сельского </w:t>
      </w:r>
      <w:proofErr w:type="spellStart"/>
      <w:r>
        <w:t>посе</w:t>
      </w:r>
      <w:proofErr w:type="spellEnd"/>
      <w:r w:rsidR="00F33681">
        <w:rPr>
          <w:lang w:val="ru-RU"/>
        </w:rPr>
        <w:t xml:space="preserve"> </w:t>
      </w:r>
      <w:proofErr w:type="spellStart"/>
      <w:r>
        <w:t>ления</w:t>
      </w:r>
      <w:proofErr w:type="spellEnd"/>
      <w:r>
        <w:t xml:space="preserve"> </w:t>
      </w:r>
      <w:proofErr w:type="spellStart"/>
      <w:r>
        <w:t>Киквидзенского</w:t>
      </w:r>
      <w:proofErr w:type="spellEnd"/>
      <w:r>
        <w:t xml:space="preserve"> муниципального района Волгоградской области за 20</w:t>
      </w:r>
      <w:r w:rsidR="00996D94">
        <w:t>22</w:t>
      </w:r>
      <w:r>
        <w:t xml:space="preserve"> год</w:t>
      </w:r>
      <w:r w:rsidR="00F33681">
        <w:rPr>
          <w:lang w:val="ru-RU"/>
        </w:rPr>
        <w:t xml:space="preserve"> (ГРБС)» </w:t>
      </w:r>
      <w:r>
        <w:t xml:space="preserve"> от </w:t>
      </w:r>
      <w:r w:rsidR="00585FEB">
        <w:t>2</w:t>
      </w:r>
      <w:r w:rsidR="00212A85">
        <w:t>8</w:t>
      </w:r>
      <w:r>
        <w:t xml:space="preserve"> </w:t>
      </w:r>
      <w:r w:rsidR="00585FEB">
        <w:t>апреля</w:t>
      </w:r>
      <w:r>
        <w:t xml:space="preserve"> 20</w:t>
      </w:r>
      <w:r w:rsidR="00585FEB">
        <w:t>2</w:t>
      </w:r>
      <w:r w:rsidR="00996D94">
        <w:t>3</w:t>
      </w:r>
      <w:r>
        <w:t xml:space="preserve"> года</w:t>
      </w:r>
      <w:r w:rsidR="00F33681">
        <w:rPr>
          <w:lang w:val="ru-RU"/>
        </w:rPr>
        <w:t xml:space="preserve"> №36</w:t>
      </w:r>
    </w:p>
    <w:p w:rsidR="006865D5" w:rsidRDefault="006865D5" w:rsidP="006865D5">
      <w:pPr>
        <w:jc w:val="both"/>
      </w:pPr>
      <w:r>
        <w:tab/>
        <w:t xml:space="preserve">Глава </w:t>
      </w:r>
      <w:proofErr w:type="spellStart"/>
      <w:r>
        <w:t>Мачешанского</w:t>
      </w:r>
      <w:proofErr w:type="spellEnd"/>
      <w:r>
        <w:t xml:space="preserve"> сельского поселения </w:t>
      </w:r>
      <w:proofErr w:type="spellStart"/>
      <w:r>
        <w:t>Киквидзенского</w:t>
      </w:r>
      <w:proofErr w:type="spellEnd"/>
      <w:r>
        <w:t xml:space="preserve"> муниципального района Волгоградской области </w:t>
      </w:r>
      <w:r w:rsidR="00996D94">
        <w:t>Сербина Е.Н.</w:t>
      </w:r>
      <w:r>
        <w:t xml:space="preserve"> прокомментировал</w:t>
      </w:r>
      <w:r w:rsidR="00996D94">
        <w:t>а</w:t>
      </w:r>
      <w:r>
        <w:t xml:space="preserve"> положения </w:t>
      </w:r>
      <w:r w:rsidR="00F33681">
        <w:t>Заключения</w:t>
      </w:r>
      <w:r>
        <w:t xml:space="preserve"> и рекомендации Контрольно-счетной палаты </w:t>
      </w:r>
      <w:proofErr w:type="spellStart"/>
      <w:r>
        <w:t>Киквидзенского</w:t>
      </w:r>
      <w:proofErr w:type="spellEnd"/>
      <w:r>
        <w:t xml:space="preserve"> муниципального района Волгоградской области, осуществляющей проверку.</w:t>
      </w:r>
    </w:p>
    <w:p w:rsidR="006865D5" w:rsidRDefault="006865D5" w:rsidP="006865D5">
      <w:pPr>
        <w:jc w:val="both"/>
      </w:pPr>
      <w:r>
        <w:tab/>
        <w:t xml:space="preserve">Совет депутатов </w:t>
      </w:r>
      <w:proofErr w:type="spellStart"/>
      <w:r>
        <w:t>Мачешанского</w:t>
      </w:r>
      <w:proofErr w:type="spellEnd"/>
      <w:r>
        <w:t xml:space="preserve"> сельского поселения </w:t>
      </w:r>
      <w:proofErr w:type="spellStart"/>
      <w:r>
        <w:t>Киквидзенского</w:t>
      </w:r>
      <w:proofErr w:type="spellEnd"/>
      <w:r>
        <w:t xml:space="preserve"> муниципального района Волгоградской области</w:t>
      </w:r>
    </w:p>
    <w:p w:rsidR="006865D5" w:rsidRDefault="006865D5" w:rsidP="006865D5">
      <w:pPr>
        <w:jc w:val="both"/>
      </w:pPr>
    </w:p>
    <w:p w:rsidR="006865D5" w:rsidRDefault="006865D5" w:rsidP="006865D5">
      <w:pPr>
        <w:jc w:val="both"/>
      </w:pPr>
      <w:r>
        <w:t>РЕШИЛ:</w:t>
      </w:r>
    </w:p>
    <w:p w:rsidR="006865D5" w:rsidRDefault="006865D5" w:rsidP="006865D5">
      <w:pPr>
        <w:jc w:val="both"/>
      </w:pPr>
    </w:p>
    <w:p w:rsidR="006865D5" w:rsidRDefault="006865D5" w:rsidP="006865D5">
      <w:pPr>
        <w:pStyle w:val="a3"/>
        <w:numPr>
          <w:ilvl w:val="0"/>
          <w:numId w:val="1"/>
        </w:numPr>
        <w:ind w:left="0" w:firstLine="709"/>
        <w:jc w:val="both"/>
      </w:pPr>
      <w:r>
        <w:t>Провести работу по устранению недостатков и выявленных нарушений, у</w:t>
      </w:r>
      <w:r w:rsidR="00F75FA7">
        <w:t xml:space="preserve">казанных в </w:t>
      </w:r>
      <w:r w:rsidR="00F33681">
        <w:t>Заключени</w:t>
      </w:r>
      <w:proofErr w:type="gramStart"/>
      <w:r w:rsidR="00F33681">
        <w:t>и</w:t>
      </w:r>
      <w:proofErr w:type="gramEnd"/>
      <w:r w:rsidR="00F75FA7">
        <w:t xml:space="preserve"> внешней проверки исполнения бюджета </w:t>
      </w:r>
      <w:proofErr w:type="spellStart"/>
      <w:r w:rsidR="00F75FA7">
        <w:t>Мачешанского</w:t>
      </w:r>
      <w:proofErr w:type="spellEnd"/>
      <w:r w:rsidR="00F75FA7">
        <w:t xml:space="preserve"> сельского поселения </w:t>
      </w:r>
      <w:proofErr w:type="spellStart"/>
      <w:r w:rsidR="00F75FA7">
        <w:t>Киквидзенского</w:t>
      </w:r>
      <w:proofErr w:type="spellEnd"/>
      <w:r w:rsidR="00F75FA7">
        <w:t xml:space="preserve"> муниципального района Волгоградской области за 20</w:t>
      </w:r>
      <w:r w:rsidR="00996D94">
        <w:t>22</w:t>
      </w:r>
      <w:r w:rsidR="00F75FA7">
        <w:t xml:space="preserve"> год от </w:t>
      </w:r>
      <w:r w:rsidR="00585FEB">
        <w:t>2</w:t>
      </w:r>
      <w:r w:rsidR="00F33681">
        <w:t>8</w:t>
      </w:r>
      <w:r w:rsidR="00F75FA7">
        <w:t xml:space="preserve"> </w:t>
      </w:r>
      <w:r w:rsidR="00585FEB">
        <w:t>апреля</w:t>
      </w:r>
      <w:r w:rsidR="00F75FA7">
        <w:t xml:space="preserve"> 20</w:t>
      </w:r>
      <w:r w:rsidR="00585FEB">
        <w:t>2</w:t>
      </w:r>
      <w:r w:rsidR="00996D94">
        <w:t>3</w:t>
      </w:r>
      <w:r w:rsidR="00F75FA7">
        <w:t xml:space="preserve"> года.</w:t>
      </w:r>
    </w:p>
    <w:p w:rsidR="00F75FA7" w:rsidRDefault="00F75FA7" w:rsidP="006865D5">
      <w:pPr>
        <w:pStyle w:val="a3"/>
        <w:numPr>
          <w:ilvl w:val="0"/>
          <w:numId w:val="1"/>
        </w:numPr>
        <w:ind w:left="0" w:firstLine="709"/>
        <w:jc w:val="both"/>
      </w:pPr>
      <w:r>
        <w:t>Соблюдать инструкцию о порядке составления и представления годовой отчетности об исполнении бюджетной системы Российской Федерации.</w:t>
      </w:r>
    </w:p>
    <w:p w:rsidR="00F75FA7" w:rsidRDefault="00F75FA7" w:rsidP="00F75FA7">
      <w:pPr>
        <w:jc w:val="both"/>
      </w:pPr>
    </w:p>
    <w:p w:rsidR="00F75FA7" w:rsidRDefault="00F75FA7" w:rsidP="00F75FA7">
      <w:pPr>
        <w:jc w:val="both"/>
      </w:pPr>
    </w:p>
    <w:p w:rsidR="00F75FA7" w:rsidRDefault="00F75FA7" w:rsidP="00F75FA7">
      <w:pPr>
        <w:jc w:val="both"/>
      </w:pPr>
    </w:p>
    <w:p w:rsidR="00F33681" w:rsidRDefault="00F33681" w:rsidP="00F75FA7">
      <w:pPr>
        <w:jc w:val="both"/>
      </w:pPr>
    </w:p>
    <w:p w:rsidR="00F33681" w:rsidRDefault="00F33681" w:rsidP="00F75FA7">
      <w:pPr>
        <w:jc w:val="both"/>
      </w:pPr>
    </w:p>
    <w:p w:rsidR="00F33681" w:rsidRDefault="00F33681" w:rsidP="00F75FA7">
      <w:pPr>
        <w:jc w:val="both"/>
      </w:pPr>
    </w:p>
    <w:p w:rsidR="00F33681" w:rsidRDefault="00F33681" w:rsidP="00F75FA7">
      <w:pPr>
        <w:jc w:val="both"/>
      </w:pPr>
    </w:p>
    <w:p w:rsidR="00F75FA7" w:rsidRDefault="00F75FA7" w:rsidP="00F75FA7">
      <w:pPr>
        <w:jc w:val="both"/>
      </w:pPr>
    </w:p>
    <w:p w:rsidR="00F75FA7" w:rsidRDefault="00F75FA7" w:rsidP="00F75FA7">
      <w:pPr>
        <w:jc w:val="both"/>
      </w:pPr>
      <w:r>
        <w:t xml:space="preserve">Глава </w:t>
      </w:r>
      <w:proofErr w:type="spellStart"/>
      <w:r>
        <w:t>Мачешанского</w:t>
      </w:r>
      <w:proofErr w:type="spellEnd"/>
      <w:r>
        <w:t xml:space="preserve"> сельского поселения                                                         </w:t>
      </w:r>
      <w:r w:rsidR="00996D94">
        <w:t>Е.Н.Сербина</w:t>
      </w:r>
      <w:r>
        <w:t xml:space="preserve"> </w:t>
      </w:r>
    </w:p>
    <w:sectPr w:rsidR="00F75FA7" w:rsidSect="00F3368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943B1"/>
    <w:multiLevelType w:val="hybridMultilevel"/>
    <w:tmpl w:val="CB22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865D5"/>
    <w:rsid w:val="00212A85"/>
    <w:rsid w:val="00585FEB"/>
    <w:rsid w:val="006865D5"/>
    <w:rsid w:val="008A31CD"/>
    <w:rsid w:val="00996D94"/>
    <w:rsid w:val="00C676AA"/>
    <w:rsid w:val="00ED37DC"/>
    <w:rsid w:val="00F33681"/>
    <w:rsid w:val="00F7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5D5"/>
    <w:pPr>
      <w:ind w:left="720"/>
      <w:contextualSpacing/>
    </w:pPr>
  </w:style>
  <w:style w:type="paragraph" w:styleId="a4">
    <w:name w:val="Body Text"/>
    <w:basedOn w:val="a"/>
    <w:link w:val="a5"/>
    <w:unhideWhenUsed/>
    <w:rsid w:val="00212A85"/>
    <w:pPr>
      <w:jc w:val="both"/>
    </w:pPr>
    <w:rPr>
      <w:lang/>
    </w:rPr>
  </w:style>
  <w:style w:type="character" w:customStyle="1" w:styleId="a5">
    <w:name w:val="Основной текст Знак"/>
    <w:basedOn w:val="a0"/>
    <w:link w:val="a4"/>
    <w:rsid w:val="00212A85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Мачеха</dc:creator>
  <cp:lastModifiedBy>Elena</cp:lastModifiedBy>
  <cp:revision>3</cp:revision>
  <dcterms:created xsi:type="dcterms:W3CDTF">2019-05-28T09:36:00Z</dcterms:created>
  <dcterms:modified xsi:type="dcterms:W3CDTF">2023-05-24T06:51:00Z</dcterms:modified>
</cp:coreProperties>
</file>