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C1C" w:rsidRDefault="00404C1C" w:rsidP="00404C1C">
      <w:pPr>
        <w:pStyle w:val="a4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404C1C">
        <w:rPr>
          <w:rFonts w:ascii="Times New Roman" w:hAnsi="Times New Roman" w:cs="Times New Roman"/>
          <w:sz w:val="26"/>
          <w:szCs w:val="26"/>
          <w:lang w:eastAsia="ru-RU"/>
        </w:rPr>
        <w:t xml:space="preserve">Утвержден </w:t>
      </w:r>
    </w:p>
    <w:p w:rsidR="00404C1C" w:rsidRPr="00404C1C" w:rsidRDefault="00404C1C" w:rsidP="00404C1C">
      <w:pPr>
        <w:pStyle w:val="a4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404C1C">
        <w:rPr>
          <w:rFonts w:ascii="Times New Roman" w:hAnsi="Times New Roman" w:cs="Times New Roman"/>
          <w:sz w:val="26"/>
          <w:szCs w:val="26"/>
          <w:lang w:eastAsia="ru-RU"/>
        </w:rPr>
        <w:t>Постановлением администрации</w:t>
      </w:r>
    </w:p>
    <w:p w:rsidR="00404C1C" w:rsidRDefault="00404C1C" w:rsidP="00404C1C">
      <w:pPr>
        <w:pStyle w:val="a4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Мачешанского</w:t>
      </w:r>
      <w:r w:rsidRPr="00404C1C"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сельского поселения </w:t>
      </w:r>
    </w:p>
    <w:p w:rsidR="00404C1C" w:rsidRPr="00404C1C" w:rsidRDefault="00404C1C" w:rsidP="00404C1C">
      <w:pPr>
        <w:pStyle w:val="a4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404C1C">
        <w:rPr>
          <w:rFonts w:ascii="Times New Roman" w:hAnsi="Times New Roman" w:cs="Times New Roman"/>
          <w:sz w:val="26"/>
          <w:szCs w:val="26"/>
          <w:lang w:eastAsia="ru-RU"/>
        </w:rPr>
        <w:t xml:space="preserve">от </w:t>
      </w:r>
      <w:r w:rsidR="00626FA5">
        <w:rPr>
          <w:rFonts w:ascii="Times New Roman" w:hAnsi="Times New Roman" w:cs="Times New Roman"/>
          <w:sz w:val="26"/>
          <w:szCs w:val="26"/>
          <w:lang w:eastAsia="ru-RU"/>
        </w:rPr>
        <w:t>00.00.00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404C1C">
        <w:rPr>
          <w:rFonts w:ascii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Pr="00404C1C">
        <w:rPr>
          <w:rFonts w:ascii="Times New Roman" w:hAnsi="Times New Roman" w:cs="Times New Roman"/>
          <w:sz w:val="26"/>
          <w:szCs w:val="26"/>
          <w:lang w:eastAsia="ru-RU"/>
        </w:rPr>
        <w:t xml:space="preserve"> №</w:t>
      </w:r>
      <w:r w:rsidR="00626FA5">
        <w:rPr>
          <w:rFonts w:ascii="Times New Roman" w:hAnsi="Times New Roman" w:cs="Times New Roman"/>
          <w:sz w:val="26"/>
          <w:szCs w:val="26"/>
          <w:lang w:eastAsia="ru-RU"/>
        </w:rPr>
        <w:t xml:space="preserve"> 00</w:t>
      </w:r>
    </w:p>
    <w:p w:rsidR="00404C1C" w:rsidRPr="00404C1C" w:rsidRDefault="00404C1C" w:rsidP="00404C1C">
      <w:pPr>
        <w:pStyle w:val="a4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  <w:r w:rsidRPr="00404C1C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404C1C" w:rsidRPr="00404C1C" w:rsidRDefault="00404C1C" w:rsidP="00404C1C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04C1C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404C1C" w:rsidRPr="00404C1C" w:rsidRDefault="00404C1C" w:rsidP="00404C1C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04C1C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404C1C" w:rsidRPr="00404C1C" w:rsidRDefault="00404C1C" w:rsidP="00404C1C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04C1C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404C1C" w:rsidRDefault="00404C1C" w:rsidP="00404C1C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404C1C">
        <w:rPr>
          <w:rFonts w:ascii="Times New Roman" w:hAnsi="Times New Roman" w:cs="Times New Roman"/>
          <w:sz w:val="26"/>
          <w:szCs w:val="26"/>
          <w:lang w:eastAsia="ru-RU"/>
        </w:rPr>
        <w:t xml:space="preserve">ПЕРЕЧЕНЬ </w:t>
      </w:r>
    </w:p>
    <w:p w:rsidR="00404C1C" w:rsidRDefault="00404C1C" w:rsidP="00404C1C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</w:p>
    <w:p w:rsidR="00404C1C" w:rsidRDefault="00404C1C" w:rsidP="00404C1C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404C1C">
        <w:rPr>
          <w:rFonts w:ascii="Times New Roman" w:hAnsi="Times New Roman" w:cs="Times New Roman"/>
          <w:sz w:val="26"/>
          <w:szCs w:val="26"/>
          <w:lang w:eastAsia="ru-RU"/>
        </w:rPr>
        <w:t xml:space="preserve">объектов муниципального контроля на автомобильном транспорте, и в дорожном хозяйстве на территории </w:t>
      </w:r>
    </w:p>
    <w:p w:rsidR="00404C1C" w:rsidRPr="00404C1C" w:rsidRDefault="00404C1C" w:rsidP="00404C1C">
      <w:pPr>
        <w:pStyle w:val="a4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Мачешанского</w:t>
      </w:r>
      <w:r w:rsidRPr="00404C1C">
        <w:rPr>
          <w:rFonts w:ascii="Times New Roman" w:hAnsi="Times New Roman" w:cs="Times New Roman"/>
          <w:sz w:val="26"/>
          <w:szCs w:val="26"/>
          <w:lang w:eastAsia="ru-RU"/>
        </w:rPr>
        <w:t xml:space="preserve"> сельского поселения Киквидзенского муниципального района Волгоградской области на </w:t>
      </w:r>
      <w:r w:rsidR="00171C67">
        <w:rPr>
          <w:rFonts w:ascii="Times New Roman" w:hAnsi="Times New Roman" w:cs="Times New Roman"/>
          <w:sz w:val="26"/>
          <w:szCs w:val="26"/>
          <w:lang w:eastAsia="ru-RU"/>
        </w:rPr>
        <w:t>2023</w:t>
      </w:r>
      <w:r w:rsidRPr="00404C1C">
        <w:rPr>
          <w:rFonts w:ascii="Times New Roman" w:hAnsi="Times New Roman" w:cs="Times New Roman"/>
          <w:sz w:val="26"/>
          <w:szCs w:val="26"/>
          <w:lang w:eastAsia="ru-RU"/>
        </w:rPr>
        <w:t xml:space="preserve"> год.</w:t>
      </w:r>
    </w:p>
    <w:p w:rsidR="00404C1C" w:rsidRPr="00404C1C" w:rsidRDefault="00404C1C" w:rsidP="00404C1C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04C1C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p w:rsidR="00404C1C" w:rsidRPr="00404C1C" w:rsidRDefault="00404C1C" w:rsidP="00404C1C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  <w:r w:rsidRPr="00404C1C">
        <w:rPr>
          <w:rFonts w:ascii="Times New Roman" w:hAnsi="Times New Roman" w:cs="Times New Roman"/>
          <w:sz w:val="26"/>
          <w:szCs w:val="26"/>
          <w:lang w:eastAsia="ru-RU"/>
        </w:rPr>
        <w:t> </w:t>
      </w:r>
    </w:p>
    <w:tbl>
      <w:tblPr>
        <w:tblW w:w="13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03"/>
        <w:gridCol w:w="2623"/>
        <w:gridCol w:w="2939"/>
        <w:gridCol w:w="2161"/>
        <w:gridCol w:w="2748"/>
        <w:gridCol w:w="1937"/>
      </w:tblGrid>
      <w:tr w:rsidR="00404C1C" w:rsidRPr="00404C1C" w:rsidTr="00404C1C">
        <w:trPr>
          <w:jc w:val="center"/>
        </w:trPr>
        <w:tc>
          <w:tcPr>
            <w:tcW w:w="345" w:type="dxa"/>
            <w:vAlign w:val="center"/>
            <w:hideMark/>
          </w:tcPr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1590" w:type="dxa"/>
            <w:vAlign w:val="center"/>
            <w:hideMark/>
          </w:tcPr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Наименование</w:t>
            </w:r>
          </w:p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объекта контроля</w:t>
            </w:r>
          </w:p>
        </w:tc>
        <w:tc>
          <w:tcPr>
            <w:tcW w:w="2055" w:type="dxa"/>
            <w:vAlign w:val="center"/>
            <w:hideMark/>
          </w:tcPr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</w:t>
            </w:r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адастровый номер</w:t>
            </w:r>
          </w:p>
        </w:tc>
        <w:tc>
          <w:tcPr>
            <w:tcW w:w="1365" w:type="dxa"/>
            <w:vAlign w:val="center"/>
            <w:hideMark/>
          </w:tcPr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азначение</w:t>
            </w:r>
          </w:p>
        </w:tc>
        <w:tc>
          <w:tcPr>
            <w:tcW w:w="1770" w:type="dxa"/>
            <w:vAlign w:val="center"/>
            <w:hideMark/>
          </w:tcPr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Место нахождения</w:t>
            </w:r>
          </w:p>
        </w:tc>
        <w:tc>
          <w:tcPr>
            <w:tcW w:w="1170" w:type="dxa"/>
            <w:vAlign w:val="center"/>
            <w:hideMark/>
          </w:tcPr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Категория риска</w:t>
            </w:r>
          </w:p>
        </w:tc>
      </w:tr>
      <w:tr w:rsidR="00404C1C" w:rsidRPr="00404C1C" w:rsidTr="00404C1C">
        <w:trPr>
          <w:trHeight w:val="495"/>
          <w:jc w:val="center"/>
        </w:trPr>
        <w:tc>
          <w:tcPr>
            <w:tcW w:w="345" w:type="dxa"/>
            <w:vAlign w:val="center"/>
            <w:hideMark/>
          </w:tcPr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590" w:type="dxa"/>
            <w:vAlign w:val="center"/>
            <w:hideMark/>
          </w:tcPr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Дорога с твердым покрытием</w:t>
            </w:r>
          </w:p>
        </w:tc>
        <w:tc>
          <w:tcPr>
            <w:tcW w:w="2055" w:type="dxa"/>
            <w:vAlign w:val="center"/>
            <w:hideMark/>
          </w:tcPr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34-34-12/018/2012-813</w:t>
            </w:r>
          </w:p>
        </w:tc>
        <w:tc>
          <w:tcPr>
            <w:tcW w:w="1365" w:type="dxa"/>
            <w:vAlign w:val="center"/>
            <w:hideMark/>
          </w:tcPr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прочее</w:t>
            </w:r>
          </w:p>
        </w:tc>
        <w:tc>
          <w:tcPr>
            <w:tcW w:w="1770" w:type="dxa"/>
            <w:vAlign w:val="center"/>
            <w:hideMark/>
          </w:tcPr>
          <w:p w:rsid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. Мачеха</w:t>
            </w:r>
          </w:p>
          <w:p w:rsid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Киквидзенский район</w:t>
            </w:r>
          </w:p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Волгоградская область</w:t>
            </w:r>
          </w:p>
        </w:tc>
        <w:tc>
          <w:tcPr>
            <w:tcW w:w="1170" w:type="dxa"/>
            <w:vAlign w:val="center"/>
            <w:hideMark/>
          </w:tcPr>
          <w:p w:rsidR="00404C1C" w:rsidRPr="00404C1C" w:rsidRDefault="00404C1C" w:rsidP="00404C1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04C1C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низкая</w:t>
            </w:r>
          </w:p>
        </w:tc>
      </w:tr>
    </w:tbl>
    <w:p w:rsidR="00404C1C" w:rsidRPr="00404C1C" w:rsidRDefault="00404C1C" w:rsidP="00404C1C">
      <w:pPr>
        <w:pStyle w:val="a4"/>
        <w:rPr>
          <w:rFonts w:ascii="Times New Roman" w:hAnsi="Times New Roman" w:cs="Times New Roman"/>
          <w:sz w:val="26"/>
          <w:szCs w:val="26"/>
          <w:lang w:eastAsia="ru-RU"/>
        </w:rPr>
      </w:pPr>
    </w:p>
    <w:p w:rsidR="000629E8" w:rsidRPr="00404C1C" w:rsidRDefault="000629E8" w:rsidP="00404C1C">
      <w:pPr>
        <w:pStyle w:val="a4"/>
        <w:rPr>
          <w:rFonts w:ascii="Times New Roman" w:hAnsi="Times New Roman" w:cs="Times New Roman"/>
          <w:sz w:val="26"/>
          <w:szCs w:val="26"/>
        </w:rPr>
      </w:pPr>
    </w:p>
    <w:sectPr w:rsidR="000629E8" w:rsidRPr="00404C1C" w:rsidSect="00404C1C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4C1C"/>
    <w:rsid w:val="00001B6B"/>
    <w:rsid w:val="00010878"/>
    <w:rsid w:val="00046E47"/>
    <w:rsid w:val="000629E8"/>
    <w:rsid w:val="00092D2E"/>
    <w:rsid w:val="00113605"/>
    <w:rsid w:val="00116197"/>
    <w:rsid w:val="00162397"/>
    <w:rsid w:val="00171C67"/>
    <w:rsid w:val="00197970"/>
    <w:rsid w:val="002E1726"/>
    <w:rsid w:val="002F64AF"/>
    <w:rsid w:val="003B41E4"/>
    <w:rsid w:val="00404C1C"/>
    <w:rsid w:val="004D5BA8"/>
    <w:rsid w:val="005020D9"/>
    <w:rsid w:val="005231A6"/>
    <w:rsid w:val="0054128A"/>
    <w:rsid w:val="0054623C"/>
    <w:rsid w:val="005A2C38"/>
    <w:rsid w:val="005C03AC"/>
    <w:rsid w:val="005D2C0F"/>
    <w:rsid w:val="006024F3"/>
    <w:rsid w:val="00610E18"/>
    <w:rsid w:val="00626FA5"/>
    <w:rsid w:val="006A4764"/>
    <w:rsid w:val="006C2F52"/>
    <w:rsid w:val="007123CC"/>
    <w:rsid w:val="007B28A7"/>
    <w:rsid w:val="008379FB"/>
    <w:rsid w:val="008B7FBD"/>
    <w:rsid w:val="00910421"/>
    <w:rsid w:val="0095472F"/>
    <w:rsid w:val="00981A72"/>
    <w:rsid w:val="009846C5"/>
    <w:rsid w:val="009A6FA2"/>
    <w:rsid w:val="009D0825"/>
    <w:rsid w:val="009D3D4E"/>
    <w:rsid w:val="00A55DA6"/>
    <w:rsid w:val="00A61E11"/>
    <w:rsid w:val="00A64F03"/>
    <w:rsid w:val="00A704D8"/>
    <w:rsid w:val="00A7128A"/>
    <w:rsid w:val="00A8431F"/>
    <w:rsid w:val="00B13E3E"/>
    <w:rsid w:val="00B2613C"/>
    <w:rsid w:val="00B46C73"/>
    <w:rsid w:val="00B56868"/>
    <w:rsid w:val="00B668BE"/>
    <w:rsid w:val="00B95F0E"/>
    <w:rsid w:val="00C30E32"/>
    <w:rsid w:val="00C775D5"/>
    <w:rsid w:val="00CC6CF3"/>
    <w:rsid w:val="00CD7FDF"/>
    <w:rsid w:val="00CE7DE2"/>
    <w:rsid w:val="00DA4A1A"/>
    <w:rsid w:val="00E10B89"/>
    <w:rsid w:val="00E267D4"/>
    <w:rsid w:val="00E81F7A"/>
    <w:rsid w:val="00F660CA"/>
    <w:rsid w:val="00FC7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9E8"/>
  </w:style>
  <w:style w:type="paragraph" w:styleId="1">
    <w:name w:val="heading 1"/>
    <w:basedOn w:val="a"/>
    <w:link w:val="10"/>
    <w:uiPriority w:val="9"/>
    <w:qFormat/>
    <w:rsid w:val="00404C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4C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0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04C1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2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7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4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Elena</cp:lastModifiedBy>
  <cp:revision>5</cp:revision>
  <cp:lastPrinted>2022-02-19T07:50:00Z</cp:lastPrinted>
  <dcterms:created xsi:type="dcterms:W3CDTF">2022-09-30T12:41:00Z</dcterms:created>
  <dcterms:modified xsi:type="dcterms:W3CDTF">2022-09-30T13:09:00Z</dcterms:modified>
</cp:coreProperties>
</file>