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6D387">
      <w:pPr>
        <w:tabs>
          <w:tab w:val="left" w:pos="7560"/>
        </w:tabs>
        <w:jc w:val="right"/>
        <w:outlineLvl w:val="8"/>
        <w:rPr>
          <w:b/>
          <w:sz w:val="28"/>
          <w:szCs w:val="28"/>
        </w:rPr>
      </w:pPr>
    </w:p>
    <w:p w14:paraId="1DEEC667">
      <w:pPr>
        <w:tabs>
          <w:tab w:val="left" w:pos="7560"/>
        </w:tabs>
        <w:jc w:val="right"/>
        <w:outlineLvl w:val="8"/>
        <w:rPr>
          <w:sz w:val="28"/>
          <w:szCs w:val="28"/>
        </w:rPr>
      </w:pPr>
      <w:r>
        <w:rPr>
          <w:b/>
          <w:sz w:val="28"/>
          <w:szCs w:val="28"/>
        </w:rPr>
        <w:pict>
          <v:shape id="_x0000_s1026" o:spid="_x0000_s1026" o:spt="202" type="#_x0000_t202" style="position:absolute;left:0pt;margin-left:329.95pt;margin-top:11.7pt;height:108pt;width:252pt;mso-position-horizontal-relative:page;mso-position-vertical-relative:page;z-index:-251657216;mso-width-relative:page;mso-height-relative:page;" stroked="f" coordsize="21600,21600" o:allowincell="f">
            <v:path/>
            <v:fill focussize="0,0"/>
            <v:stroke on="f" joinstyle="miter"/>
            <v:imagedata o:title=""/>
            <o:lock v:ext="edit"/>
            <v:textbox>
              <w:txbxContent>
                <w:p w14:paraId="39C12603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14:paraId="13098590">
      <w:pPr>
        <w:pStyle w:val="23"/>
        <w:jc w:val="center"/>
        <w:rPr>
          <w:rFonts w:ascii="Times New Roman" w:hAnsi="Times New Roman"/>
          <w:b/>
          <w:sz w:val="32"/>
          <w:szCs w:val="32"/>
        </w:rPr>
      </w:pPr>
      <w:r>
        <w:rPr>
          <w:sz w:val="28"/>
          <w:szCs w:val="28"/>
        </w:rPr>
        <w:pict>
          <v:shape id="_x0000_s1027" o:spid="_x0000_s1027" o:spt="202" type="#_x0000_t202" style="position:absolute;left:0pt;margin-left:77.95pt;margin-top:126.2pt;height:27pt;width:495pt;mso-position-horizontal-relative:page;mso-position-vertical-relative:page;z-index:-251656192;mso-width-relative:page;mso-height-relative:page;" stroked="f" coordsize="21600,21600">
            <v:path/>
            <v:fill focussize="0,0"/>
            <v:stroke on="f" joinstyle="miter"/>
            <v:imagedata o:title=""/>
            <o:lock v:ext="edit"/>
            <v:textbox>
              <w:txbxContent>
                <w:p w14:paraId="4543C16D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b/>
          <w:sz w:val="32"/>
          <w:szCs w:val="32"/>
        </w:rPr>
        <w:t>СОВЕТ ДЕПУТАТОВ</w:t>
      </w:r>
    </w:p>
    <w:p w14:paraId="7E438699">
      <w:pPr>
        <w:pStyle w:val="2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МАЧЕШАНСКОГО  СЕЛЬСКОГО ПОСЕЛЕНИЯ</w:t>
      </w:r>
    </w:p>
    <w:p w14:paraId="23F35090">
      <w:pPr>
        <w:pStyle w:val="2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КИКВИДЗЕНСКОГО МУНИЦИПАЛЬНОГО РАЙОНА</w:t>
      </w:r>
    </w:p>
    <w:p w14:paraId="2CBDDF4B">
      <w:pPr>
        <w:pStyle w:val="2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ВОЛГОГРАДСКОЙ ОБЛАСТИ</w:t>
      </w:r>
    </w:p>
    <w:p w14:paraId="568195A0">
      <w:pPr>
        <w:pStyle w:val="23"/>
        <w:jc w:val="center"/>
        <w:rPr>
          <w:rFonts w:ascii="Times New Roman" w:hAnsi="Times New Roman"/>
          <w:b/>
          <w:sz w:val="28"/>
        </w:rPr>
      </w:pPr>
    </w:p>
    <w:p w14:paraId="138E759E">
      <w:pPr>
        <w:pStyle w:val="23"/>
        <w:ind w:firstLine="0"/>
        <w:rPr>
          <w:rFonts w:ascii="Times New Roman" w:hAnsi="Times New Roman"/>
          <w:b/>
          <w:sz w:val="28"/>
        </w:rPr>
      </w:pPr>
    </w:p>
    <w:p w14:paraId="05ADDF30">
      <w:pPr>
        <w:pStyle w:val="2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РЕШЕНИЕ</w:t>
      </w:r>
    </w:p>
    <w:p w14:paraId="2B24BB4A">
      <w:pPr>
        <w:pStyle w:val="23"/>
        <w:jc w:val="center"/>
        <w:rPr>
          <w:rFonts w:ascii="Times New Roman" w:hAnsi="Times New Roman"/>
          <w:b/>
          <w:sz w:val="28"/>
        </w:rPr>
      </w:pPr>
    </w:p>
    <w:p w14:paraId="123E71B6">
      <w:pPr>
        <w:pStyle w:val="2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От  .12. 2025 года                                                                   №  /</w:t>
      </w:r>
    </w:p>
    <w:p w14:paraId="1236A6BA">
      <w:pPr>
        <w:pStyle w:val="23"/>
        <w:jc w:val="center"/>
        <w:rPr>
          <w:rFonts w:ascii="Times New Roman" w:hAnsi="Times New Roman"/>
          <w:b/>
          <w:sz w:val="28"/>
        </w:rPr>
      </w:pPr>
    </w:p>
    <w:p w14:paraId="2EB62C8A">
      <w:pPr>
        <w:pStyle w:val="23"/>
        <w:jc w:val="both"/>
        <w:rPr>
          <w:rFonts w:ascii="Times New Roman" w:hAnsi="Times New Roman"/>
          <w:b/>
          <w:sz w:val="28"/>
        </w:rPr>
      </w:pPr>
    </w:p>
    <w:p w14:paraId="68186CCA">
      <w:pPr>
        <w:pStyle w:val="23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бюджете</w:t>
      </w:r>
    </w:p>
    <w:p w14:paraId="6B1199BD">
      <w:pPr>
        <w:pStyle w:val="23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Мачешанского</w:t>
      </w:r>
    </w:p>
    <w:p w14:paraId="17421DEA">
      <w:pPr>
        <w:pStyle w:val="23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сельского поселения </w:t>
      </w:r>
    </w:p>
    <w:p w14:paraId="3D28329C">
      <w:pPr>
        <w:pStyle w:val="23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 2026 год и на плановый</w:t>
      </w:r>
    </w:p>
    <w:p w14:paraId="279F2486">
      <w:pPr>
        <w:pStyle w:val="23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период 2027 и 2028 годов</w:t>
      </w:r>
    </w:p>
    <w:p w14:paraId="1356F8F9">
      <w:pPr>
        <w:pStyle w:val="23"/>
        <w:jc w:val="both"/>
        <w:rPr>
          <w:rFonts w:ascii="Times New Roman" w:hAnsi="Times New Roman"/>
          <w:sz w:val="28"/>
        </w:rPr>
      </w:pPr>
    </w:p>
    <w:tbl>
      <w:tblPr>
        <w:tblStyle w:val="11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8"/>
        <w:gridCol w:w="4668"/>
      </w:tblGrid>
      <w:tr w14:paraId="576FC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8" w:type="dxa"/>
          </w:tcPr>
          <w:p w14:paraId="167C60E3">
            <w:pPr>
              <w:tabs>
                <w:tab w:val="left" w:pos="7560"/>
              </w:tabs>
              <w:outlineLvl w:val="8"/>
              <w:rPr>
                <w:sz w:val="28"/>
                <w:szCs w:val="28"/>
              </w:rPr>
            </w:pPr>
          </w:p>
        </w:tc>
        <w:tc>
          <w:tcPr>
            <w:tcW w:w="4668" w:type="dxa"/>
          </w:tcPr>
          <w:p w14:paraId="39D1FB23">
            <w:pPr>
              <w:tabs>
                <w:tab w:val="left" w:pos="7560"/>
              </w:tabs>
              <w:jc w:val="right"/>
              <w:outlineLvl w:val="8"/>
              <w:rPr>
                <w:sz w:val="28"/>
                <w:szCs w:val="28"/>
              </w:rPr>
            </w:pPr>
          </w:p>
        </w:tc>
      </w:tr>
    </w:tbl>
    <w:p w14:paraId="18DB1EE8">
      <w:pPr>
        <w:ind w:firstLine="720"/>
        <w:rPr>
          <w:sz w:val="28"/>
          <w:szCs w:val="28"/>
        </w:rPr>
      </w:pPr>
      <w:bookmarkStart w:id="0" w:name="z2"/>
      <w:bookmarkEnd w:id="0"/>
    </w:p>
    <w:p w14:paraId="0BC809D4">
      <w:pPr>
        <w:pStyle w:val="23"/>
        <w:jc w:val="both"/>
        <w:rPr>
          <w:rFonts w:ascii="Times New Roman" w:hAnsi="Times New Roman" w:cs="Times New Roman"/>
          <w:b/>
          <w:sz w:val="28"/>
        </w:rPr>
      </w:pPr>
      <w:permStart w:id="0" w:edGrp="everyone"/>
      <w:r>
        <w:rPr>
          <w:rFonts w:ascii="Times New Roman" w:hAnsi="Times New Roman" w:cs="Times New Roman"/>
          <w:sz w:val="28"/>
        </w:rPr>
        <w:t>С т а т ь я  1.</w:t>
      </w:r>
      <w:r>
        <w:rPr>
          <w:rFonts w:ascii="Times New Roman" w:hAnsi="Times New Roman" w:cs="Times New Roman"/>
          <w:b/>
          <w:sz w:val="28"/>
        </w:rPr>
        <w:t xml:space="preserve"> Основные характеристики бюджета поселения </w:t>
      </w:r>
    </w:p>
    <w:p w14:paraId="5C14A2F4">
      <w:pPr>
        <w:pStyle w:val="23"/>
        <w:ind w:left="2340" w:firstLine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на 2026 год и </w:t>
      </w:r>
      <w:r>
        <w:rPr>
          <w:rFonts w:ascii="Times New Roman" w:hAnsi="Times New Roman"/>
          <w:b/>
          <w:sz w:val="28"/>
        </w:rPr>
        <w:t>на плановый период 2027 и 2028 годов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14:paraId="43E099B8">
      <w:pPr>
        <w:pStyle w:val="23"/>
        <w:ind w:left="2340" w:firstLine="0"/>
        <w:jc w:val="both"/>
        <w:rPr>
          <w:rFonts w:ascii="Times New Roman" w:hAnsi="Times New Roman" w:cs="Times New Roman"/>
          <w:b/>
          <w:sz w:val="28"/>
        </w:rPr>
      </w:pPr>
    </w:p>
    <w:p w14:paraId="6DA2F8E1">
      <w:pPr>
        <w:pStyle w:val="2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Утвердить основные характеристики бюджета поселения на 2026 год:            </w:t>
      </w:r>
    </w:p>
    <w:p w14:paraId="6E74A68F">
      <w:pPr>
        <w:pStyle w:val="2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 xml:space="preserve">прогнозируемый общий объем доходов бюджета поселения в сумме </w:t>
      </w:r>
      <w:r>
        <w:rPr>
          <w:rFonts w:hint="default" w:ascii="Times New Roman" w:hAnsi="Times New Roman" w:cs="Times New Roman"/>
          <w:color w:val="auto"/>
          <w:sz w:val="28"/>
          <w:lang w:val="ru-RU"/>
        </w:rPr>
        <w:t>16615,6</w:t>
      </w:r>
      <w:r>
        <w:rPr>
          <w:rFonts w:ascii="Times New Roman" w:hAnsi="Times New Roman" w:cs="Times New Roman"/>
          <w:color w:val="auto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тыс. рублей </w:t>
      </w:r>
      <w:r>
        <w:rPr>
          <w:rFonts w:ascii="Times New Roman" w:hAnsi="Times New Roman" w:cs="Times New Roman"/>
          <w:sz w:val="28"/>
          <w:szCs w:val="28"/>
        </w:rPr>
        <w:t>согласно приложению 1 к настоящему Решению</w:t>
      </w:r>
      <w:r>
        <w:rPr>
          <w:rFonts w:ascii="Times New Roman" w:hAnsi="Times New Roman" w:cs="Times New Roman"/>
          <w:sz w:val="28"/>
        </w:rPr>
        <w:t>, в том числе:</w:t>
      </w:r>
    </w:p>
    <w:p w14:paraId="5CDE674A">
      <w:pPr>
        <w:pStyle w:val="2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из  областного бюджета – </w:t>
      </w:r>
      <w:r>
        <w:rPr>
          <w:rFonts w:hint="default" w:ascii="Times New Roman" w:hAnsi="Times New Roman" w:cs="Times New Roman"/>
          <w:sz w:val="28"/>
          <w:lang w:val="ru-RU"/>
        </w:rPr>
        <w:t>3 341,7</w:t>
      </w:r>
      <w:r>
        <w:rPr>
          <w:rFonts w:ascii="Times New Roman" w:hAnsi="Times New Roman" w:cs="Times New Roman"/>
          <w:sz w:val="28"/>
        </w:rPr>
        <w:t xml:space="preserve"> тыс. рублей; </w:t>
      </w:r>
    </w:p>
    <w:p w14:paraId="5696B8ED">
      <w:pPr>
        <w:pStyle w:val="2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</w:rPr>
        <w:t xml:space="preserve">из бюджета муниципального района – </w:t>
      </w:r>
      <w:r>
        <w:rPr>
          <w:rFonts w:hint="default" w:ascii="Times New Roman" w:hAnsi="Times New Roman"/>
          <w:sz w:val="28"/>
          <w:lang w:val="ru-RU"/>
        </w:rPr>
        <w:t>1 128,6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тыс. рублей;</w:t>
      </w:r>
    </w:p>
    <w:p w14:paraId="65C220A1">
      <w:pPr>
        <w:pStyle w:val="2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общий объем расходов бюджета поселения в сумме </w:t>
      </w:r>
      <w:r>
        <w:rPr>
          <w:rFonts w:hint="default" w:ascii="Times New Roman" w:hAnsi="Times New Roman" w:cs="Times New Roman"/>
          <w:sz w:val="28"/>
          <w:lang w:val="ru-RU"/>
        </w:rPr>
        <w:t>16 615,6</w:t>
      </w:r>
      <w:r>
        <w:rPr>
          <w:rFonts w:ascii="Times New Roman" w:hAnsi="Times New Roman" w:cs="Times New Roman"/>
          <w:sz w:val="28"/>
        </w:rPr>
        <w:t xml:space="preserve"> тыс. рублей.</w:t>
      </w:r>
    </w:p>
    <w:p w14:paraId="03D2650B">
      <w:pPr>
        <w:pStyle w:val="2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Утвердить основные характеристики бюджета поселения на 2027 год                  и на 2028 год:</w:t>
      </w:r>
    </w:p>
    <w:p w14:paraId="5A7DD24C">
      <w:pPr>
        <w:pStyle w:val="2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прогнозируемый общий объем доходов бюджета поселения на 2027 год             в сумме </w:t>
      </w:r>
      <w:r>
        <w:rPr>
          <w:rFonts w:hint="default" w:ascii="Times New Roman" w:hAnsi="Times New Roman" w:cs="Times New Roman"/>
          <w:sz w:val="28"/>
          <w:lang w:val="ru-RU"/>
        </w:rPr>
        <w:t>13 222,5</w:t>
      </w:r>
      <w:r>
        <w:rPr>
          <w:rFonts w:ascii="Times New Roman" w:hAnsi="Times New Roman" w:cs="Times New Roman"/>
          <w:sz w:val="28"/>
        </w:rPr>
        <w:t xml:space="preserve"> тыс. рублей </w:t>
      </w:r>
      <w:r>
        <w:rPr>
          <w:rFonts w:ascii="Times New Roman" w:hAnsi="Times New Roman" w:cs="Times New Roman"/>
          <w:sz w:val="28"/>
          <w:szCs w:val="28"/>
        </w:rPr>
        <w:t>согласно приложению 1 к настоящему Решению</w:t>
      </w:r>
      <w:r>
        <w:rPr>
          <w:rFonts w:ascii="Times New Roman" w:hAnsi="Times New Roman" w:cs="Times New Roman"/>
          <w:sz w:val="28"/>
        </w:rPr>
        <w:t>, в том числе:</w:t>
      </w:r>
    </w:p>
    <w:p w14:paraId="53E72150">
      <w:pPr>
        <w:pStyle w:val="2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из  областного   бюджета – </w:t>
      </w:r>
      <w:r>
        <w:rPr>
          <w:rFonts w:hint="default" w:ascii="Times New Roman" w:hAnsi="Times New Roman" w:cs="Times New Roman"/>
          <w:sz w:val="28"/>
          <w:lang w:val="ru-RU"/>
        </w:rPr>
        <w:t>331,3</w:t>
      </w:r>
      <w:r>
        <w:rPr>
          <w:rFonts w:ascii="Times New Roman" w:hAnsi="Times New Roman" w:cs="Times New Roman"/>
          <w:sz w:val="28"/>
        </w:rPr>
        <w:t xml:space="preserve"> тыс. рублей,</w:t>
      </w:r>
    </w:p>
    <w:p w14:paraId="424348B6">
      <w:pPr>
        <w:pStyle w:val="2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</w:rPr>
        <w:t xml:space="preserve">из бюджета муниципального района – 0 </w:t>
      </w:r>
      <w:r>
        <w:rPr>
          <w:rFonts w:ascii="Times New Roman" w:hAnsi="Times New Roman" w:cs="Times New Roman"/>
          <w:sz w:val="28"/>
        </w:rPr>
        <w:t>тыс. рублей;</w:t>
      </w:r>
    </w:p>
    <w:p w14:paraId="09A095E3">
      <w:pPr>
        <w:pStyle w:val="2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и на 2028 год в сумме 1</w:t>
      </w:r>
      <w:r>
        <w:rPr>
          <w:rFonts w:hint="default" w:ascii="Times New Roman" w:hAnsi="Times New Roman" w:cs="Times New Roman"/>
          <w:sz w:val="28"/>
          <w:lang w:val="ru-RU"/>
        </w:rPr>
        <w:t>3 823,5</w:t>
      </w:r>
      <w:r>
        <w:rPr>
          <w:rFonts w:ascii="Times New Roman" w:hAnsi="Times New Roman" w:cs="Times New Roman"/>
          <w:sz w:val="28"/>
        </w:rPr>
        <w:t xml:space="preserve"> тыс. рублей </w:t>
      </w:r>
      <w:r>
        <w:rPr>
          <w:rFonts w:ascii="Times New Roman" w:hAnsi="Times New Roman" w:cs="Times New Roman"/>
          <w:sz w:val="28"/>
          <w:szCs w:val="28"/>
        </w:rPr>
        <w:t>согласно приложению 1 к настоящему Решению</w:t>
      </w:r>
      <w:r>
        <w:rPr>
          <w:rFonts w:ascii="Times New Roman" w:hAnsi="Times New Roman" w:cs="Times New Roman"/>
          <w:sz w:val="28"/>
        </w:rPr>
        <w:t>, в том числе:</w:t>
      </w:r>
    </w:p>
    <w:p w14:paraId="1DC9DF6B">
      <w:pPr>
        <w:pStyle w:val="2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из   областного бюджета – </w:t>
      </w:r>
      <w:r>
        <w:rPr>
          <w:rFonts w:hint="default" w:ascii="Times New Roman" w:hAnsi="Times New Roman" w:cs="Times New Roman"/>
          <w:sz w:val="28"/>
          <w:lang w:val="ru-RU"/>
        </w:rPr>
        <w:t>419,9</w:t>
      </w:r>
      <w:r>
        <w:rPr>
          <w:rFonts w:ascii="Times New Roman" w:hAnsi="Times New Roman" w:cs="Times New Roman"/>
          <w:sz w:val="28"/>
        </w:rPr>
        <w:t xml:space="preserve"> тыс. рублей;</w:t>
      </w:r>
    </w:p>
    <w:p w14:paraId="6F473525">
      <w:pPr>
        <w:pStyle w:val="2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</w:rPr>
        <w:t xml:space="preserve">из бюджета муниципального района – 0 </w:t>
      </w:r>
      <w:r>
        <w:rPr>
          <w:rFonts w:ascii="Times New Roman" w:hAnsi="Times New Roman" w:cs="Times New Roman"/>
          <w:sz w:val="28"/>
        </w:rPr>
        <w:t>тыс. рублей;</w:t>
      </w:r>
    </w:p>
    <w:p w14:paraId="66BB786D">
      <w:pPr>
        <w:pStyle w:val="2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общий объем расходов бюджета поселения на 2027 год в сумме </w:t>
      </w:r>
      <w:r>
        <w:rPr>
          <w:rFonts w:hint="default" w:ascii="Times New Roman" w:hAnsi="Times New Roman" w:cs="Times New Roman"/>
          <w:sz w:val="28"/>
          <w:lang w:val="ru-RU"/>
        </w:rPr>
        <w:t xml:space="preserve">13222,5 </w:t>
      </w:r>
      <w:r>
        <w:rPr>
          <w:rFonts w:ascii="Times New Roman" w:hAnsi="Times New Roman" w:cs="Times New Roman"/>
          <w:sz w:val="28"/>
        </w:rPr>
        <w:t xml:space="preserve">тыс. рублей, в том числе условно утвержденные расходы – </w:t>
      </w:r>
      <w:r>
        <w:rPr>
          <w:rFonts w:hint="default" w:ascii="Times New Roman" w:hAnsi="Times New Roman" w:cs="Times New Roman"/>
          <w:sz w:val="28"/>
          <w:lang w:val="ru-RU"/>
        </w:rPr>
        <w:t>4 192,9</w:t>
      </w:r>
      <w:r>
        <w:rPr>
          <w:rFonts w:ascii="Times New Roman" w:hAnsi="Times New Roman" w:cs="Times New Roman"/>
          <w:sz w:val="28"/>
        </w:rPr>
        <w:t xml:space="preserve"> тыс. рублей, и на 2028 год в сумме </w:t>
      </w:r>
      <w:r>
        <w:rPr>
          <w:rFonts w:ascii="Times New Roman" w:hAnsi="Times New Roman" w:cs="Times New Roman"/>
          <w:color w:val="000000"/>
          <w:sz w:val="28"/>
        </w:rPr>
        <w:t>1</w:t>
      </w:r>
      <w:r>
        <w:rPr>
          <w:rFonts w:hint="default" w:ascii="Times New Roman" w:hAnsi="Times New Roman" w:cs="Times New Roman"/>
          <w:color w:val="000000"/>
          <w:sz w:val="28"/>
          <w:lang w:val="ru-RU"/>
        </w:rPr>
        <w:t>3 823,5</w:t>
      </w:r>
      <w:r>
        <w:rPr>
          <w:rFonts w:ascii="Times New Roman" w:hAnsi="Times New Roman" w:cs="Times New Roman"/>
          <w:sz w:val="28"/>
        </w:rPr>
        <w:t xml:space="preserve"> тыс. рублей,  в том числе условно утвержденные расходы – </w:t>
      </w:r>
      <w:r>
        <w:rPr>
          <w:rFonts w:hint="default" w:ascii="Times New Roman" w:hAnsi="Times New Roman" w:cs="Times New Roman"/>
          <w:sz w:val="28"/>
          <w:lang w:val="ru-RU"/>
        </w:rPr>
        <w:t>555,8</w:t>
      </w:r>
      <w:r>
        <w:rPr>
          <w:rFonts w:ascii="Times New Roman" w:hAnsi="Times New Roman" w:cs="Times New Roman"/>
          <w:sz w:val="28"/>
        </w:rPr>
        <w:t xml:space="preserve"> тыс. рублей.</w:t>
      </w:r>
    </w:p>
    <w:p w14:paraId="314941BE">
      <w:pPr>
        <w:pStyle w:val="23"/>
        <w:ind w:firstLine="0"/>
        <w:jc w:val="both"/>
        <w:rPr>
          <w:rFonts w:ascii="Times New Roman" w:hAnsi="Times New Roman" w:cs="Times New Roman"/>
          <w:b/>
          <w:sz w:val="28"/>
        </w:rPr>
      </w:pPr>
    </w:p>
    <w:p w14:paraId="5AF3F52C">
      <w:pPr>
        <w:jc w:val="both"/>
        <w:rPr>
          <w:b/>
          <w:sz w:val="28"/>
        </w:rPr>
      </w:pPr>
    </w:p>
    <w:p w14:paraId="2739C9D7">
      <w:pPr>
        <w:pStyle w:val="23"/>
        <w:ind w:firstLine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</w:t>
      </w:r>
      <w:r>
        <w:rPr>
          <w:rFonts w:ascii="Times New Roman" w:hAnsi="Times New Roman" w:cs="Times New Roman"/>
          <w:sz w:val="28"/>
        </w:rPr>
        <w:t>С т а т ь я  2.</w:t>
      </w:r>
      <w:r>
        <w:rPr>
          <w:rFonts w:ascii="Times New Roman" w:hAnsi="Times New Roman" w:cs="Times New Roman"/>
          <w:b/>
          <w:sz w:val="28"/>
        </w:rPr>
        <w:t xml:space="preserve"> Бюджетные ассигнования бюджета поселения</w:t>
      </w:r>
    </w:p>
    <w:p w14:paraId="072FE6F8">
      <w:pPr>
        <w:pStyle w:val="23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на 2026 год и на плановый период 2027-2028 годов</w:t>
      </w:r>
    </w:p>
    <w:p w14:paraId="579227C8">
      <w:pPr>
        <w:pStyle w:val="23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</w:p>
    <w:p w14:paraId="50D3092A">
      <w:pPr>
        <w:pStyle w:val="2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Утвердить в пределах общего объема расходов, установленного           статьей 1 настоящего Решения, распределение бюджетных ассигнований                        по разделам и подразделам классификации расходов бюджета поселения на 202 год  и на плановый период 2027 и 2028 годов согласно приложению 2 к настоящему Решению.</w:t>
      </w:r>
    </w:p>
    <w:p w14:paraId="0D31CC1E">
      <w:pPr>
        <w:pStyle w:val="2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Утвердить в пределах общего объема расходов, установленного            статьей 1 настоящего Решения, распределение бюджетных ассигнований                      по разделам и подразделам, целевым статьям и группам видов  расходов классификации расходов бюджета поселения на 2026 год  и на плановый период 2027 и 2028 годов согласно приложению 3 к настоящему Решению.</w:t>
      </w:r>
    </w:p>
    <w:p w14:paraId="5C388A5A">
      <w:pPr>
        <w:pStyle w:val="23"/>
        <w:jc w:val="both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>
        <w:rPr>
          <w:rFonts w:ascii="Times New Roman" w:hAnsi="Times New Roman"/>
          <w:sz w:val="28"/>
        </w:rPr>
        <w:t xml:space="preserve"> Утвердить распределение бюджетных ассигнований на реализацию  муниципальных программ на 2026 год и плановый период 2027 и 2028 годов согласно приложению 4 к настоящему Решению.</w:t>
      </w:r>
      <w:r>
        <w:rPr>
          <w:rFonts w:ascii="Times New Roman" w:hAnsi="Times New Roman" w:cs="Times New Roman"/>
          <w:sz w:val="28"/>
        </w:rPr>
        <w:t xml:space="preserve"> </w:t>
      </w:r>
    </w:p>
    <w:p w14:paraId="78116F0D">
      <w:pPr>
        <w:pStyle w:val="2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 w:cs="Times New Roman"/>
          <w:sz w:val="28"/>
        </w:rPr>
        <w:t xml:space="preserve">Утвердить перечень главных распорядителей средств бюджета поселения на 2026 год и на плановый период 2027 и 2028 годов согласно приложению 5 к настоящему Решению и ведомственную структуру расходов бюджета поселения на 2026 год и на плановый период 2027 и 2028 годов согласно приложению 6 к настоящему Решению. </w:t>
      </w:r>
    </w:p>
    <w:p w14:paraId="6CCC692F">
      <w:pPr>
        <w:pStyle w:val="2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r>
        <w:rPr>
          <w:rFonts w:ascii="Times New Roman" w:hAnsi="Times New Roman" w:cs="Times New Roman"/>
          <w:sz w:val="28"/>
        </w:rPr>
        <w:t>Утвердить перечень муниципальных программ, финансирование которых приостанавливается с 1 января 2026 года, согласно приложению 7 к настоящему  Решению.</w:t>
      </w:r>
    </w:p>
    <w:p w14:paraId="4DD67E35">
      <w:pPr>
        <w:pStyle w:val="23"/>
        <w:jc w:val="both"/>
        <w:rPr>
          <w:rFonts w:ascii="Times New Roman" w:hAnsi="Times New Roman" w:cs="Times New Roman"/>
          <w:sz w:val="28"/>
        </w:rPr>
      </w:pPr>
    </w:p>
    <w:p w14:paraId="3AFE21D4">
      <w:pPr>
        <w:pStyle w:val="23"/>
        <w:ind w:left="72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т а т ь я  3.</w:t>
      </w:r>
      <w:r>
        <w:rPr>
          <w:rFonts w:ascii="Times New Roman" w:hAnsi="Times New Roman" w:cs="Times New Roman"/>
          <w:b/>
          <w:sz w:val="28"/>
          <w:szCs w:val="28"/>
        </w:rPr>
        <w:t xml:space="preserve"> О направлении средств, переданных бюджету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поселения в виде субвенций из областного бюджета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в соответствии с нормативными правовыми </w:t>
      </w:r>
    </w:p>
    <w:p w14:paraId="1BC3823F">
      <w:pPr>
        <w:pStyle w:val="23"/>
        <w:ind w:left="72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>актами Российской Федерации и Волгоградской области</w:t>
      </w:r>
    </w:p>
    <w:p w14:paraId="347D40AB">
      <w:pPr>
        <w:pStyle w:val="23"/>
        <w:ind w:firstLine="0"/>
        <w:jc w:val="both"/>
        <w:rPr>
          <w:rFonts w:ascii="Times New Roman" w:hAnsi="Times New Roman" w:cs="Times New Roman"/>
          <w:sz w:val="28"/>
        </w:rPr>
      </w:pPr>
    </w:p>
    <w:p w14:paraId="7EF39053">
      <w:pPr>
        <w:pStyle w:val="2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 Направить в 2026 году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средства субвенции из областного бюджета в сумме 289,6 тыс. рублей,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2027 году – 323,2 тыс. рублей, в 2028 году – 411,8 тыс. рублей на осуществление полномочий по первичному воинскому учету на территориях, где отсутствуют военные комиссариаты, в соответствии с  Федеральным Законом от 28 марта 1998 года № 53-ФЗ "О воинской обязанности и военной службе».</w:t>
      </w:r>
    </w:p>
    <w:p w14:paraId="1611437F">
      <w:pPr>
        <w:widowControl w:val="0"/>
        <w:tabs>
          <w:tab w:val="left" w:pos="878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в 2026 году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средства субвенции из областного бюджета в сумме 8,1 тыс. рублей, в 2027 году – 8,1 тыс. рублей, в 2028 году – 8,1 тыс. рублей на осуществление полномочий по организационному обеспечению деятельности территориальных административных комиссий по рассмотрению дел об административных правонарушениях, предусмотренных Кодексом Волгоградской области об административной ответственности.</w:t>
      </w:r>
    </w:p>
    <w:p w14:paraId="42F3DD25">
      <w:pPr>
        <w:pStyle w:val="23"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5DDB36C">
      <w:pPr>
        <w:pStyle w:val="23"/>
        <w:ind w:left="72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т а т ь я  4.</w:t>
      </w:r>
      <w:r>
        <w:rPr>
          <w:rFonts w:ascii="Times New Roman" w:hAnsi="Times New Roman" w:cs="Times New Roman"/>
          <w:b/>
          <w:sz w:val="28"/>
          <w:szCs w:val="28"/>
        </w:rPr>
        <w:t xml:space="preserve"> О направлении средств, переданных бюджету</w:t>
      </w:r>
    </w:p>
    <w:p w14:paraId="507613E7">
      <w:pPr>
        <w:pStyle w:val="23"/>
        <w:ind w:left="72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поселения в виде иных межбюджетных</w:t>
      </w:r>
    </w:p>
    <w:p w14:paraId="5D718064">
      <w:pPr>
        <w:pStyle w:val="23"/>
        <w:ind w:left="72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трансфертов из районного бюджета.</w:t>
      </w:r>
    </w:p>
    <w:p w14:paraId="16AF5FE8">
      <w:pPr>
        <w:pStyle w:val="2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6EA90BC">
      <w:pPr>
        <w:pStyle w:val="25"/>
        <w:widowControl w:val="0"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Направить в 2026 году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средства иных межбюджетных трансфертов из районного бюджета в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128,6</w:t>
      </w:r>
      <w:r>
        <w:rPr>
          <w:rFonts w:ascii="Times New Roman" w:hAnsi="Times New Roman" w:cs="Times New Roman"/>
          <w:sz w:val="28"/>
          <w:szCs w:val="28"/>
        </w:rPr>
        <w:t xml:space="preserve"> тыс. рублей; на 2027 год в сумме 0 тыс. рублей; на 2028 год в сумме 0 тыс. рублей на:</w:t>
      </w:r>
    </w:p>
    <w:p w14:paraId="4E13FEA9">
      <w:pPr>
        <w:pStyle w:val="25"/>
        <w:widowControl w:val="0"/>
        <w:ind w:left="540" w:firstLine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на осуществление полномочий по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решению вопросов местного значения по организации ритуальных услуг  и</w:t>
      </w:r>
      <w:r>
        <w:rPr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содержанию мест захоронения в сумме 168,3 тыс. рублей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;</w:t>
      </w:r>
    </w:p>
    <w:p w14:paraId="1DB61190">
      <w:pPr>
        <w:pStyle w:val="25"/>
        <w:widowControl w:val="0"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на содержание объектов благоустройства в сумме 310,3 тыс. рублей, </w:t>
      </w:r>
    </w:p>
    <w:p w14:paraId="37B4C1CE">
      <w:pPr>
        <w:pStyle w:val="25"/>
        <w:widowControl w:val="0"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на реализацию проектов местных инициатив в сумме 650,0 тыс. рублей.   </w:t>
      </w:r>
    </w:p>
    <w:p w14:paraId="1E35D1F3">
      <w:pPr>
        <w:pStyle w:val="2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12F18BC">
      <w:pPr>
        <w:pStyle w:val="2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т а т ь я 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 направлении и распределении средств, поступающих в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2026-2028 годах из областного и районного бюджетов</w:t>
      </w:r>
    </w:p>
    <w:p w14:paraId="67739C41">
      <w:pPr>
        <w:pStyle w:val="23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0D223362">
      <w:pPr>
        <w:pStyle w:val="2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Глава Мачешанского сельского поселения вправе направлять и распределять средства, поступающие в 2026-2028 годах из областного и районного бюджетов сверх указанных в статьях 4, 5 настоящего Решения, по их целевому назначению на реализацию федеральных  и областных законов, государственных программ в установленном  законодательством порядке, с последующим внесением изменений в настоящее Решение. </w:t>
      </w:r>
    </w:p>
    <w:p w14:paraId="769E66C6">
      <w:pPr>
        <w:pStyle w:val="2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EE4DF4E">
      <w:pPr>
        <w:widowControl w:val="0"/>
        <w:tabs>
          <w:tab w:val="left" w:pos="8789"/>
        </w:tabs>
        <w:ind w:firstLine="720"/>
        <w:jc w:val="both"/>
      </w:pPr>
      <w:r>
        <w:t xml:space="preserve">  </w:t>
      </w:r>
    </w:p>
    <w:tbl>
      <w:tblPr>
        <w:tblStyle w:val="11"/>
        <w:tblW w:w="92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6480"/>
      </w:tblGrid>
      <w:tr w14:paraId="0E7C8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</w:tcPr>
          <w:p w14:paraId="5C2AE46A">
            <w:pPr>
              <w:pStyle w:val="23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</w:rPr>
              <w:t>С т а т ь я  6.</w:t>
            </w:r>
          </w:p>
        </w:tc>
        <w:tc>
          <w:tcPr>
            <w:tcW w:w="6480" w:type="dxa"/>
          </w:tcPr>
          <w:p w14:paraId="5301FEA0">
            <w:pPr>
              <w:pStyle w:val="23"/>
              <w:ind w:firstLine="0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Особенности использования органами местного                          самоуправления  районного бюджета целевых средств,  переданных  из бюджетов поселений</w:t>
            </w:r>
          </w:p>
        </w:tc>
      </w:tr>
    </w:tbl>
    <w:p w14:paraId="4D278EF5">
      <w:pPr>
        <w:pStyle w:val="23"/>
        <w:rPr>
          <w:rFonts w:ascii="Times New Roman" w:hAnsi="Times New Roman"/>
          <w:sz w:val="28"/>
          <w:szCs w:val="28"/>
        </w:rPr>
      </w:pPr>
    </w:p>
    <w:p w14:paraId="085C5DF1">
      <w:pPr>
        <w:widowControl w:val="0"/>
        <w:ind w:firstLine="720"/>
        <w:jc w:val="both"/>
        <w:rPr>
          <w:bCs/>
          <w:sz w:val="28"/>
          <w:szCs w:val="20"/>
        </w:rPr>
      </w:pPr>
      <w:r>
        <w:rPr>
          <w:bCs/>
          <w:sz w:val="28"/>
          <w:szCs w:val="20"/>
        </w:rPr>
        <w:t>Установить, что не использованные по состоянию на 1 января 2027 года остатки  межбюджетных трансфертов, предоставленных из бюджета  Мачешанского сельского поселения бюджету Киквидзенского  муниципального района в форме иных межбюджетных трансфертов, имеющих целевое назначение, подлежат возврату в бюджет Мачешанского сельского поселения до 1 февраля 2026 года.</w:t>
      </w:r>
    </w:p>
    <w:p w14:paraId="79BCB6B8">
      <w:pPr>
        <w:widowControl w:val="0"/>
        <w:tabs>
          <w:tab w:val="left" w:pos="8789"/>
        </w:tabs>
        <w:ind w:firstLine="720"/>
        <w:jc w:val="both"/>
        <w:rPr>
          <w:sz w:val="28"/>
        </w:rPr>
      </w:pPr>
      <w:r>
        <w:t xml:space="preserve">   </w:t>
      </w:r>
    </w:p>
    <w:p w14:paraId="0CF10FD5">
      <w:pPr>
        <w:pStyle w:val="23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С т а т ь я  7.</w:t>
      </w:r>
      <w:r>
        <w:rPr>
          <w:rFonts w:ascii="Times New Roman" w:hAnsi="Times New Roman"/>
          <w:b/>
          <w:sz w:val="28"/>
        </w:rPr>
        <w:t xml:space="preserve"> Межбюджетные трансферты бюджету Киквидзенского муниципального 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 xml:space="preserve">района на выполнение 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 xml:space="preserve">   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>переданных полномочий</w:t>
      </w:r>
    </w:p>
    <w:p w14:paraId="50382FA5">
      <w:pPr>
        <w:pStyle w:val="23"/>
        <w:jc w:val="both"/>
        <w:rPr>
          <w:rFonts w:ascii="Times New Roman" w:hAnsi="Times New Roman"/>
          <w:sz w:val="28"/>
        </w:rPr>
      </w:pPr>
    </w:p>
    <w:p w14:paraId="57602896">
      <w:pPr>
        <w:pStyle w:val="23"/>
        <w:jc w:val="both"/>
        <w:rPr>
          <w:rFonts w:ascii="Times New Roman" w:hAnsi="Times New Roman"/>
          <w:sz w:val="28"/>
        </w:rPr>
      </w:pPr>
    </w:p>
    <w:p w14:paraId="5FA5EBB5">
      <w:pPr>
        <w:pStyle w:val="26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Направить средства из бюджета поселения бюджету Киквидзенского муниципального района на финансирование расходов, связанных с передачей  части полномочий органов местного самоуправления Мачешанского сельского поселения, на основании заключенного соглашения в 2026 году:</w:t>
      </w:r>
    </w:p>
    <w:p w14:paraId="2DAE9E5F">
      <w:pPr>
        <w:pStyle w:val="26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- на организацию библиотечного обслуживания населения, в сумме 1 412,6 тыс. рублей,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00DE56">
      <w:pPr>
        <w:pStyle w:val="26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создание условий для организации досуга и обеспечения услугами организаций культуры, </w:t>
      </w:r>
      <w:r>
        <w:rPr>
          <w:rFonts w:ascii="Times New Roman" w:hAnsi="Times New Roman" w:cs="Times New Roman"/>
          <w:sz w:val="28"/>
        </w:rPr>
        <w:t>в сумме 2 566,9 тыс. рублей,</w:t>
      </w:r>
    </w:p>
    <w:p w14:paraId="0A13D308">
      <w:pPr>
        <w:pStyle w:val="26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 на отдельные бюджетные полномочия финансового органа, в сумме 10,7 тыс. рублей,</w:t>
      </w:r>
    </w:p>
    <w:p w14:paraId="394F74BC">
      <w:pPr>
        <w:pStyle w:val="26"/>
        <w:widowControl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</w:rPr>
        <w:t>- на осуществление внешнего муниципального финансового контроля, в сумме 113,5 тыс. рублей.</w:t>
      </w:r>
    </w:p>
    <w:p w14:paraId="66498290">
      <w:pPr>
        <w:pStyle w:val="26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FD08903">
      <w:pPr>
        <w:pStyle w:val="23"/>
        <w:ind w:firstLine="0"/>
        <w:jc w:val="both"/>
        <w:rPr>
          <w:rFonts w:ascii="Times New Roman" w:hAnsi="Times New Roman" w:cs="Times New Roman"/>
          <w:sz w:val="28"/>
        </w:rPr>
      </w:pPr>
    </w:p>
    <w:p w14:paraId="17867071">
      <w:pPr>
        <w:pStyle w:val="23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С т а т ь я  8.</w:t>
      </w:r>
      <w:r>
        <w:rPr>
          <w:rFonts w:ascii="Times New Roman" w:hAnsi="Times New Roman" w:cs="Times New Roman"/>
          <w:b/>
          <w:sz w:val="28"/>
        </w:rPr>
        <w:t xml:space="preserve"> Предельная штатная численность работников аппарата 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 xml:space="preserve">      управления Мачешанского сельского поселения</w:t>
      </w:r>
    </w:p>
    <w:p w14:paraId="6CE50281">
      <w:pPr>
        <w:pStyle w:val="23"/>
        <w:jc w:val="both"/>
        <w:rPr>
          <w:rFonts w:ascii="Times New Roman" w:hAnsi="Times New Roman" w:cs="Times New Roman"/>
          <w:sz w:val="28"/>
          <w:u w:val="single"/>
        </w:rPr>
      </w:pPr>
    </w:p>
    <w:p w14:paraId="7A502419">
      <w:pPr>
        <w:pStyle w:val="23"/>
        <w:jc w:val="both"/>
        <w:rPr>
          <w:rFonts w:ascii="Times New Roman" w:hAnsi="Times New Roman" w:cs="Times New Roman"/>
          <w:sz w:val="28"/>
          <w:u w:val="single"/>
        </w:rPr>
      </w:pPr>
    </w:p>
    <w:p w14:paraId="52530211">
      <w:pPr>
        <w:pStyle w:val="2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Утвердить предельную штатную численность работников аппарата управления Мачешанского сельского поселения, содержание которых осуществляется за счет средств бюджета поселения, в количестве 9 единиц, в том числе  муниципальных служащих – 7 единиц. </w:t>
      </w:r>
    </w:p>
    <w:p w14:paraId="3BF14675">
      <w:pPr>
        <w:pStyle w:val="23"/>
        <w:ind w:firstLine="0"/>
        <w:jc w:val="both"/>
        <w:rPr>
          <w:rFonts w:ascii="Times New Roman" w:hAnsi="Times New Roman"/>
          <w:sz w:val="28"/>
        </w:rPr>
      </w:pPr>
    </w:p>
    <w:p w14:paraId="262D3F24">
      <w:pPr>
        <w:pStyle w:val="23"/>
        <w:ind w:firstLine="0"/>
        <w:jc w:val="both"/>
        <w:rPr>
          <w:rFonts w:hint="default" w:ascii="Times New Roman" w:hAnsi="Times New Roman"/>
          <w:sz w:val="28"/>
          <w:lang w:val="ru-RU"/>
        </w:rPr>
      </w:pPr>
      <w:r>
        <w:rPr>
          <w:rFonts w:hint="default" w:ascii="Times New Roman" w:hAnsi="Times New Roman"/>
          <w:sz w:val="28"/>
          <w:lang w:val="ru-RU"/>
        </w:rPr>
        <w:t xml:space="preserve">                                                                                                    </w:t>
      </w:r>
    </w:p>
    <w:tbl>
      <w:tblPr>
        <w:tblStyle w:val="11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7188"/>
      </w:tblGrid>
      <w:tr w14:paraId="4B3D8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</w:tcPr>
          <w:p w14:paraId="439C286E">
            <w:pPr>
              <w:pStyle w:val="23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С т а т ь я  9.</w:t>
            </w:r>
          </w:p>
        </w:tc>
        <w:tc>
          <w:tcPr>
            <w:tcW w:w="7188" w:type="dxa"/>
          </w:tcPr>
          <w:p w14:paraId="75112ACD">
            <w:pPr>
              <w:pStyle w:val="23"/>
              <w:ind w:firstLine="0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Дорожный фонд Мачешанского сельского поселения</w:t>
            </w:r>
          </w:p>
        </w:tc>
      </w:tr>
    </w:tbl>
    <w:p w14:paraId="205B519D">
      <w:pPr>
        <w:pStyle w:val="23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00E4D696">
      <w:pPr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1. Утвердить объем бюджетных ассигнований дорожного фонда Мачешанского сельского поселения на 2026 год в сумме </w:t>
      </w:r>
      <w:r>
        <w:rPr>
          <w:rFonts w:hint="default"/>
          <w:color w:val="auto"/>
          <w:sz w:val="28"/>
          <w:szCs w:val="28"/>
          <w:lang w:val="ru-RU"/>
        </w:rPr>
        <w:t xml:space="preserve">2 028,7 </w:t>
      </w:r>
      <w:r>
        <w:rPr>
          <w:color w:val="auto"/>
          <w:sz w:val="28"/>
          <w:szCs w:val="28"/>
        </w:rPr>
        <w:t xml:space="preserve">тыс. рублей, (в том числе  за счет районного бюджета </w:t>
      </w:r>
      <w:r>
        <w:rPr>
          <w:rFonts w:hint="default"/>
          <w:color w:val="auto"/>
          <w:sz w:val="28"/>
          <w:szCs w:val="28"/>
          <w:lang w:val="ru-RU"/>
        </w:rPr>
        <w:t>0</w:t>
      </w:r>
      <w:r>
        <w:rPr>
          <w:color w:val="auto"/>
          <w:sz w:val="28"/>
          <w:szCs w:val="28"/>
        </w:rPr>
        <w:t xml:space="preserve"> тыс. рублей); на 2027 год в сумме </w:t>
      </w:r>
      <w:r>
        <w:rPr>
          <w:rFonts w:hint="default"/>
          <w:color w:val="auto"/>
          <w:sz w:val="28"/>
          <w:szCs w:val="28"/>
          <w:lang w:val="ru-RU"/>
        </w:rPr>
        <w:t xml:space="preserve">2577,2 </w:t>
      </w:r>
      <w:r>
        <w:rPr>
          <w:color w:val="auto"/>
          <w:sz w:val="28"/>
          <w:szCs w:val="28"/>
        </w:rPr>
        <w:t xml:space="preserve">тыс. рублей, (в том числе за счет районного бюджета 0  тыс. рублей); на 2028 год в сумме </w:t>
      </w:r>
      <w:r>
        <w:rPr>
          <w:rFonts w:hint="default"/>
          <w:color w:val="auto"/>
          <w:sz w:val="28"/>
          <w:szCs w:val="28"/>
          <w:lang w:val="ru-RU"/>
        </w:rPr>
        <w:t xml:space="preserve">2676,6 </w:t>
      </w:r>
      <w:r>
        <w:rPr>
          <w:color w:val="auto"/>
          <w:sz w:val="28"/>
          <w:szCs w:val="28"/>
        </w:rPr>
        <w:t>тыс. рублей, (в том числе за счет районного бюджета 0 тыс. рублей).</w:t>
      </w:r>
    </w:p>
    <w:p w14:paraId="38D5D507">
      <w:pPr>
        <w:autoSpaceDE w:val="0"/>
        <w:autoSpaceDN w:val="0"/>
        <w:adjustRightInd w:val="0"/>
        <w:ind w:firstLine="720"/>
        <w:jc w:val="both"/>
        <w:rPr>
          <w:color w:val="auto"/>
          <w:sz w:val="28"/>
          <w:szCs w:val="28"/>
        </w:rPr>
      </w:pPr>
    </w:p>
    <w:p w14:paraId="332F92B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2.</w:t>
      </w:r>
      <w:r>
        <w:rPr>
          <w:rFonts w:eastAsia="Calibri"/>
          <w:sz w:val="28"/>
          <w:szCs w:val="28"/>
          <w:lang w:eastAsia="en-US"/>
        </w:rPr>
        <w:t xml:space="preserve"> Направить бюджетные ассигнования дорожного фонда Мачешан</w:t>
      </w:r>
      <w:r>
        <w:rPr>
          <w:sz w:val="28"/>
          <w:szCs w:val="28"/>
        </w:rPr>
        <w:t>ского сельского поселения</w:t>
      </w:r>
      <w:r>
        <w:rPr>
          <w:rFonts w:eastAsia="Calibri"/>
          <w:sz w:val="28"/>
          <w:szCs w:val="28"/>
          <w:lang w:eastAsia="en-US"/>
        </w:rPr>
        <w:t xml:space="preserve"> на осуществление расходов на содержание и ремонт действующей сети автомобильных дорог общего пользования местного значения и искусственных сооружений на них, в 2026 году в сумме </w:t>
      </w:r>
      <w:r>
        <w:rPr>
          <w:rFonts w:hint="default" w:eastAsia="Calibri"/>
          <w:sz w:val="28"/>
          <w:szCs w:val="28"/>
          <w:lang w:val="ru-RU" w:eastAsia="en-US"/>
        </w:rPr>
        <w:t xml:space="preserve">2 028,7 </w:t>
      </w:r>
      <w:r>
        <w:rPr>
          <w:rFonts w:eastAsia="Calibri"/>
          <w:sz w:val="28"/>
          <w:szCs w:val="28"/>
          <w:lang w:eastAsia="en-US"/>
        </w:rPr>
        <w:t xml:space="preserve">тыс. рублей, в 2027 году в сумме </w:t>
      </w:r>
      <w:r>
        <w:rPr>
          <w:rFonts w:hint="default" w:eastAsia="Calibri"/>
          <w:sz w:val="28"/>
          <w:szCs w:val="28"/>
          <w:lang w:val="ru-RU" w:eastAsia="en-US"/>
        </w:rPr>
        <w:t xml:space="preserve"> 2 577,2 </w:t>
      </w:r>
      <w:r>
        <w:rPr>
          <w:rFonts w:eastAsia="Calibri"/>
          <w:sz w:val="28"/>
          <w:szCs w:val="28"/>
          <w:lang w:eastAsia="en-US"/>
        </w:rPr>
        <w:t>тыс. рублей, в 2028 году в сумме</w:t>
      </w:r>
      <w:r>
        <w:rPr>
          <w:rFonts w:hint="default" w:eastAsia="Calibri"/>
          <w:sz w:val="28"/>
          <w:szCs w:val="28"/>
          <w:lang w:val="ru-RU" w:eastAsia="en-US"/>
        </w:rPr>
        <w:t xml:space="preserve"> 2 676,6</w:t>
      </w:r>
      <w:r>
        <w:rPr>
          <w:rFonts w:eastAsia="Calibri"/>
          <w:sz w:val="28"/>
          <w:szCs w:val="28"/>
          <w:lang w:eastAsia="en-US"/>
        </w:rPr>
        <w:t xml:space="preserve"> тыс. рублей, предусмотренных по подразделу 0409 «Дорожное хозяйство (дорожные фонды)» раздела 0400 «Национальная экономика».</w:t>
      </w:r>
    </w:p>
    <w:p w14:paraId="222913EC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11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8"/>
        <w:gridCol w:w="6648"/>
      </w:tblGrid>
      <w:tr w14:paraId="20AF3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</w:tcPr>
          <w:p w14:paraId="73DEAF04">
            <w:pPr>
              <w:tabs>
                <w:tab w:val="left" w:pos="7560"/>
              </w:tabs>
              <w:spacing w:line="276" w:lineRule="auto"/>
              <w:jc w:val="right"/>
              <w:outlineLvl w:val="8"/>
              <w:rPr>
                <w:sz w:val="28"/>
              </w:rPr>
            </w:pPr>
          </w:p>
          <w:p w14:paraId="3F11D747">
            <w:pPr>
              <w:tabs>
                <w:tab w:val="left" w:pos="7560"/>
              </w:tabs>
              <w:spacing w:line="276" w:lineRule="auto"/>
              <w:jc w:val="right"/>
              <w:outlineLvl w:val="8"/>
              <w:rPr>
                <w:sz w:val="28"/>
                <w:szCs w:val="28"/>
              </w:rPr>
            </w:pPr>
            <w:r>
              <w:rPr>
                <w:sz w:val="28"/>
              </w:rPr>
              <w:t>С т а т ь я  10.</w:t>
            </w:r>
          </w:p>
        </w:tc>
        <w:tc>
          <w:tcPr>
            <w:tcW w:w="6648" w:type="dxa"/>
          </w:tcPr>
          <w:p w14:paraId="1901EE58">
            <w:pPr>
              <w:pStyle w:val="23"/>
              <w:spacing w:line="276" w:lineRule="auto"/>
              <w:ind w:firstLine="0"/>
              <w:rPr>
                <w:rFonts w:ascii="Times New Roman" w:hAnsi="Times New Roman"/>
                <w:b/>
                <w:sz w:val="28"/>
              </w:rPr>
            </w:pPr>
          </w:p>
          <w:p w14:paraId="521930CF">
            <w:pPr>
              <w:pStyle w:val="23"/>
              <w:spacing w:line="276" w:lineRule="auto"/>
              <w:ind w:firstLine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Резервный фонд Администрации Мачешанского сельского поселения Киквидзенского района Волгоградской области</w:t>
            </w:r>
          </w:p>
        </w:tc>
      </w:tr>
    </w:tbl>
    <w:p w14:paraId="1824630E">
      <w:pPr>
        <w:pStyle w:val="23"/>
        <w:rPr>
          <w:rFonts w:ascii="Times New Roman" w:hAnsi="Times New Roman"/>
          <w:sz w:val="28"/>
        </w:rPr>
      </w:pPr>
    </w:p>
    <w:p w14:paraId="251B3375">
      <w:pPr>
        <w:pStyle w:val="2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Установить размер Резервного фонда Администрации Мачешанского сельского поселения Киквидзенского района Волгоградской области на 2026 год в сумме </w:t>
      </w:r>
      <w:r>
        <w:rPr>
          <w:rFonts w:hint="default" w:ascii="Times New Roman" w:hAnsi="Times New Roman"/>
          <w:sz w:val="28"/>
          <w:lang w:val="ru-RU"/>
        </w:rPr>
        <w:t xml:space="preserve">100 </w:t>
      </w:r>
      <w:r>
        <w:rPr>
          <w:rFonts w:ascii="Times New Roman" w:hAnsi="Times New Roman"/>
          <w:sz w:val="28"/>
        </w:rPr>
        <w:t xml:space="preserve">тыс.руб., на 2027 год в сумме </w:t>
      </w:r>
      <w:r>
        <w:rPr>
          <w:rFonts w:hint="default" w:ascii="Times New Roman" w:hAnsi="Times New Roman"/>
          <w:sz w:val="28"/>
          <w:lang w:val="ru-RU"/>
        </w:rPr>
        <w:t xml:space="preserve">100 </w:t>
      </w:r>
      <w:r>
        <w:rPr>
          <w:rFonts w:ascii="Times New Roman" w:hAnsi="Times New Roman"/>
          <w:sz w:val="28"/>
        </w:rPr>
        <w:t xml:space="preserve">тыс.руб., на 2028 год в сумме </w:t>
      </w:r>
      <w:r>
        <w:rPr>
          <w:rFonts w:hint="default" w:ascii="Times New Roman" w:hAnsi="Times New Roman"/>
          <w:sz w:val="28"/>
          <w:lang w:val="ru-RU"/>
        </w:rPr>
        <w:t xml:space="preserve">100 </w:t>
      </w:r>
      <w:r>
        <w:rPr>
          <w:rFonts w:ascii="Times New Roman" w:hAnsi="Times New Roman"/>
          <w:sz w:val="28"/>
        </w:rPr>
        <w:t>тыс.руб.</w:t>
      </w:r>
    </w:p>
    <w:p w14:paraId="5332B747">
      <w:pPr>
        <w:pStyle w:val="2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00"/>
        </w:rPr>
        <w:t xml:space="preserve">Установить, что в соответствии с п.8 статьи 217 Бюджетного кодекса Российской Федерации в сводную бюджетную роспись бюджета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00"/>
          <w:lang w:val="ru-RU"/>
        </w:rPr>
        <w:t>Мачешанского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00"/>
        </w:rPr>
        <w:t xml:space="preserve"> сельского поселения в 2026 году вносятся изменения без внесения изменений в настоящее Решение в случае увеличения бюджетных ассигнований резервного фонда администрации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00"/>
          <w:lang w:val="ru-RU"/>
        </w:rPr>
        <w:t>Мачешанского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00"/>
        </w:rPr>
        <w:t xml:space="preserve"> сельского поселения.</w:t>
      </w:r>
    </w:p>
    <w:p w14:paraId="459E9446">
      <w:pPr>
        <w:pStyle w:val="23"/>
        <w:rPr>
          <w:rFonts w:hint="default"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4C3D7E4C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11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8"/>
        <w:gridCol w:w="6648"/>
      </w:tblGrid>
      <w:tr w14:paraId="6B0DC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</w:tcPr>
          <w:p w14:paraId="62129ABB">
            <w:pPr>
              <w:tabs>
                <w:tab w:val="left" w:pos="7560"/>
              </w:tabs>
              <w:spacing w:line="276" w:lineRule="auto"/>
              <w:jc w:val="right"/>
              <w:outlineLvl w:val="8"/>
              <w:rPr>
                <w:sz w:val="28"/>
                <w:szCs w:val="28"/>
              </w:rPr>
            </w:pPr>
            <w:r>
              <w:rPr>
                <w:sz w:val="28"/>
              </w:rPr>
              <w:t>С т а т ь я  11.</w:t>
            </w:r>
          </w:p>
        </w:tc>
        <w:tc>
          <w:tcPr>
            <w:tcW w:w="6648" w:type="dxa"/>
          </w:tcPr>
          <w:p w14:paraId="0721C677">
            <w:pPr>
              <w:pStyle w:val="23"/>
              <w:spacing w:line="276" w:lineRule="auto"/>
              <w:ind w:firstLine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Особенности  использования средств, получаемых </w:t>
            </w:r>
          </w:p>
          <w:p w14:paraId="2F836A18">
            <w:pPr>
              <w:pStyle w:val="23"/>
              <w:spacing w:line="276" w:lineRule="auto"/>
              <w:ind w:firstLine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муниципальными учреждениями</w:t>
            </w:r>
          </w:p>
        </w:tc>
      </w:tr>
    </w:tbl>
    <w:p w14:paraId="1612EE3D">
      <w:pPr>
        <w:pStyle w:val="23"/>
        <w:rPr>
          <w:rFonts w:ascii="Times New Roman" w:hAnsi="Times New Roman"/>
          <w:sz w:val="28"/>
        </w:rPr>
      </w:pPr>
    </w:p>
    <w:p w14:paraId="4105BAAE">
      <w:pPr>
        <w:pStyle w:val="2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Главный распорядитель бюджетных средств, в ведении которого находится муниципальное казенное учреждение или организация,  вправе учитывать объемы доходов, планируемых к получению муниципальным казенным учреждением или организацией от безвозмездных поступлений от физических и юридических лиц, в том числе добровольных пожертвований, при формировании и уточнении бюджетной сметы муниципального казенного учреждения или организации на очередной финансовый год и плановый период сверх сумм, предусмотренных статьями 1 настоящего Решения,  с последующим внесением изменений в настоящее Решение. </w:t>
      </w:r>
    </w:p>
    <w:p w14:paraId="4BF95983">
      <w:pPr>
        <w:pStyle w:val="2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Средства, полученные в виде безвозмездных поступлений от физических и юридических лиц, в том числе добровольных пожертвований, расходуются муниципальными казенными учреждениями и организациями в соответствии с их целевым назначением. </w:t>
      </w:r>
    </w:p>
    <w:p w14:paraId="1F9A0288">
      <w:pPr>
        <w:pStyle w:val="23"/>
        <w:jc w:val="both"/>
        <w:rPr>
          <w:rFonts w:ascii="Times New Roman" w:hAnsi="Times New Roman"/>
          <w:sz w:val="28"/>
          <w:szCs w:val="28"/>
        </w:rPr>
      </w:pPr>
    </w:p>
    <w:p w14:paraId="077822B1">
      <w:pPr>
        <w:pStyle w:val="23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14:paraId="0EEF8DCC">
      <w:pPr>
        <w:pStyle w:val="23"/>
        <w:ind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Статья 1</w:t>
      </w:r>
      <w:r>
        <w:rPr>
          <w:rFonts w:hint="default"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Вступление в силу настоящего Решения.</w:t>
      </w:r>
    </w:p>
    <w:tbl>
      <w:tblPr>
        <w:tblStyle w:val="11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7188"/>
      </w:tblGrid>
      <w:tr w14:paraId="7DA5C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</w:tcPr>
          <w:p w14:paraId="5B1078E4">
            <w:pPr>
              <w:pStyle w:val="2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88" w:type="dxa"/>
          </w:tcPr>
          <w:p w14:paraId="29ECAC59">
            <w:pPr>
              <w:pStyle w:val="23"/>
              <w:spacing w:line="276" w:lineRule="auto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permEnd w:id="0"/>
    </w:tbl>
    <w:p w14:paraId="27831E4A">
      <w:pPr>
        <w:pStyle w:val="23"/>
        <w:rPr>
          <w:rFonts w:ascii="Times New Roman" w:hAnsi="Times New Roman"/>
          <w:b/>
          <w:sz w:val="28"/>
          <w:szCs w:val="28"/>
        </w:rPr>
      </w:pPr>
    </w:p>
    <w:p w14:paraId="04383033">
      <w:pPr>
        <w:pStyle w:val="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 1 января 2026 года.</w:t>
      </w:r>
    </w:p>
    <w:p w14:paraId="4E65621D">
      <w:pPr>
        <w:pStyle w:val="23"/>
        <w:jc w:val="both"/>
        <w:rPr>
          <w:rFonts w:ascii="Times New Roman" w:hAnsi="Times New Roman" w:cs="Times New Roman"/>
          <w:sz w:val="28"/>
          <w:szCs w:val="28"/>
        </w:rPr>
      </w:pPr>
    </w:p>
    <w:p w14:paraId="1456C6B4">
      <w:pPr>
        <w:pStyle w:val="23"/>
        <w:jc w:val="both"/>
        <w:rPr>
          <w:rFonts w:ascii="Times New Roman" w:hAnsi="Times New Roman" w:cs="Times New Roman"/>
          <w:sz w:val="28"/>
          <w:szCs w:val="28"/>
        </w:rPr>
      </w:pPr>
    </w:p>
    <w:p w14:paraId="08FD6442">
      <w:pPr>
        <w:pStyle w:val="23"/>
        <w:jc w:val="both"/>
        <w:rPr>
          <w:rFonts w:ascii="Times New Roman" w:hAnsi="Times New Roman" w:cs="Times New Roman"/>
        </w:rPr>
      </w:pPr>
    </w:p>
    <w:tbl>
      <w:tblPr>
        <w:tblStyle w:val="11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2"/>
        <w:gridCol w:w="3332"/>
        <w:gridCol w:w="3332"/>
      </w:tblGrid>
      <w:tr w14:paraId="3308B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2" w:type="dxa"/>
          </w:tcPr>
          <w:p w14:paraId="2AF542CD">
            <w:pPr>
              <w:tabs>
                <w:tab w:val="left" w:pos="1800"/>
              </w:tabs>
              <w:rPr>
                <w:sz w:val="28"/>
                <w:szCs w:val="28"/>
              </w:rPr>
            </w:pPr>
            <w:permStart w:id="1" w:edGrp="everyone"/>
            <w:r>
              <w:rPr>
                <w:sz w:val="28"/>
                <w:szCs w:val="28"/>
              </w:rPr>
              <w:t xml:space="preserve">Глава </w:t>
            </w:r>
          </w:p>
          <w:p w14:paraId="569548B0">
            <w:pPr>
              <w:tabs>
                <w:tab w:val="left" w:pos="18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Мачешанского</w:t>
            </w:r>
          </w:p>
          <w:p w14:paraId="24B8450F">
            <w:pPr>
              <w:tabs>
                <w:tab w:val="left" w:pos="1800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  <w:permEnd w:id="1"/>
          </w:p>
        </w:tc>
        <w:tc>
          <w:tcPr>
            <w:tcW w:w="3332" w:type="dxa"/>
          </w:tcPr>
          <w:p w14:paraId="73559691">
            <w:pPr>
              <w:tabs>
                <w:tab w:val="left" w:pos="1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332" w:type="dxa"/>
            <w:vAlign w:val="bottom"/>
          </w:tcPr>
          <w:p w14:paraId="775395FA">
            <w:pPr>
              <w:tabs>
                <w:tab w:val="left" w:pos="18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Е.Н. Сербина</w:t>
            </w:r>
          </w:p>
        </w:tc>
      </w:tr>
    </w:tbl>
    <w:p w14:paraId="04053418"/>
    <w:sectPr>
      <w:headerReference r:id="rId3" w:type="default"/>
      <w:headerReference r:id="rId4" w:type="even"/>
      <w:pgSz w:w="11906" w:h="16838"/>
      <w:pgMar w:top="1134" w:right="567" w:bottom="851" w:left="1559" w:header="709" w:footer="709" w:gutter="0"/>
      <w:cols w:space="708" w:num="1"/>
      <w:titlePg/>
      <w:docGrid w:linePitch="360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8">
      <wne:macro wne:macroName="PROJECT.THISDOCUMENT.FOOTER"/>
    </wne:keymap>
  </wne:keymaps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E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883EB">
    <w:pPr>
      <w:pStyle w:val="16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4</w:t>
    </w:r>
    <w:r>
      <w:rPr>
        <w:rStyle w:val="12"/>
      </w:rPr>
      <w:fldChar w:fldCharType="end"/>
    </w:r>
  </w:p>
  <w:p w14:paraId="58C7334E">
    <w:pPr>
      <w:pStyle w:val="1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77200">
    <w:pPr>
      <w:pStyle w:val="16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1</w:t>
    </w:r>
    <w:r>
      <w:rPr>
        <w:rStyle w:val="12"/>
      </w:rPr>
      <w:fldChar w:fldCharType="end"/>
    </w:r>
  </w:p>
  <w:p w14:paraId="7582DFC1">
    <w:pPr>
      <w:pStyle w:val="1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dit="readOnly"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2"/>
  </w:compat>
  <w:rsids>
    <w:rsidRoot w:val="00CE214F"/>
    <w:rsid w:val="00000608"/>
    <w:rsid w:val="000147BB"/>
    <w:rsid w:val="00014E41"/>
    <w:rsid w:val="000170E9"/>
    <w:rsid w:val="00021DF2"/>
    <w:rsid w:val="00023660"/>
    <w:rsid w:val="00023C45"/>
    <w:rsid w:val="00026204"/>
    <w:rsid w:val="00032147"/>
    <w:rsid w:val="000349AB"/>
    <w:rsid w:val="0004005C"/>
    <w:rsid w:val="00041B6E"/>
    <w:rsid w:val="00046548"/>
    <w:rsid w:val="00051A8E"/>
    <w:rsid w:val="00052A15"/>
    <w:rsid w:val="00052D82"/>
    <w:rsid w:val="00056670"/>
    <w:rsid w:val="000637EB"/>
    <w:rsid w:val="00063C22"/>
    <w:rsid w:val="00067FD1"/>
    <w:rsid w:val="00071400"/>
    <w:rsid w:val="0007563F"/>
    <w:rsid w:val="0007700F"/>
    <w:rsid w:val="00080A92"/>
    <w:rsid w:val="000842D0"/>
    <w:rsid w:val="000901F3"/>
    <w:rsid w:val="00090EEA"/>
    <w:rsid w:val="00093303"/>
    <w:rsid w:val="00095615"/>
    <w:rsid w:val="0009573A"/>
    <w:rsid w:val="0009637E"/>
    <w:rsid w:val="000A29E9"/>
    <w:rsid w:val="000A2A2B"/>
    <w:rsid w:val="000A34B8"/>
    <w:rsid w:val="000A5E92"/>
    <w:rsid w:val="000A6C80"/>
    <w:rsid w:val="000B052E"/>
    <w:rsid w:val="000B14F7"/>
    <w:rsid w:val="000B3ADB"/>
    <w:rsid w:val="000C02AD"/>
    <w:rsid w:val="000C080E"/>
    <w:rsid w:val="000C184D"/>
    <w:rsid w:val="000C4BA9"/>
    <w:rsid w:val="000C75DB"/>
    <w:rsid w:val="000D39F5"/>
    <w:rsid w:val="000E0E94"/>
    <w:rsid w:val="000E44A1"/>
    <w:rsid w:val="000F1652"/>
    <w:rsid w:val="000F1903"/>
    <w:rsid w:val="000F3115"/>
    <w:rsid w:val="000F66CC"/>
    <w:rsid w:val="000F786D"/>
    <w:rsid w:val="00112D0F"/>
    <w:rsid w:val="00117D4F"/>
    <w:rsid w:val="001238A3"/>
    <w:rsid w:val="0012575D"/>
    <w:rsid w:val="0012599C"/>
    <w:rsid w:val="00126340"/>
    <w:rsid w:val="00126709"/>
    <w:rsid w:val="001267CD"/>
    <w:rsid w:val="00135D00"/>
    <w:rsid w:val="001370E0"/>
    <w:rsid w:val="00140940"/>
    <w:rsid w:val="001418DF"/>
    <w:rsid w:val="00144304"/>
    <w:rsid w:val="00154275"/>
    <w:rsid w:val="0015441A"/>
    <w:rsid w:val="001556BD"/>
    <w:rsid w:val="00155F29"/>
    <w:rsid w:val="00160B4E"/>
    <w:rsid w:val="00166499"/>
    <w:rsid w:val="0017128C"/>
    <w:rsid w:val="001723F4"/>
    <w:rsid w:val="00172ED1"/>
    <w:rsid w:val="00173AF9"/>
    <w:rsid w:val="00173AFF"/>
    <w:rsid w:val="00175498"/>
    <w:rsid w:val="00175C3E"/>
    <w:rsid w:val="001770F8"/>
    <w:rsid w:val="00183AD9"/>
    <w:rsid w:val="0018467E"/>
    <w:rsid w:val="00190503"/>
    <w:rsid w:val="0019594C"/>
    <w:rsid w:val="001959DA"/>
    <w:rsid w:val="00195BD9"/>
    <w:rsid w:val="00195D29"/>
    <w:rsid w:val="00197263"/>
    <w:rsid w:val="001A1433"/>
    <w:rsid w:val="001A281D"/>
    <w:rsid w:val="001A72C1"/>
    <w:rsid w:val="001A7A21"/>
    <w:rsid w:val="001B0824"/>
    <w:rsid w:val="001B176C"/>
    <w:rsid w:val="001B1B8C"/>
    <w:rsid w:val="001B1F61"/>
    <w:rsid w:val="001B20AB"/>
    <w:rsid w:val="001B50D7"/>
    <w:rsid w:val="001B569A"/>
    <w:rsid w:val="001C0C4F"/>
    <w:rsid w:val="001C28A5"/>
    <w:rsid w:val="001C5302"/>
    <w:rsid w:val="001C7F22"/>
    <w:rsid w:val="001D3C04"/>
    <w:rsid w:val="001D7CE6"/>
    <w:rsid w:val="001E333F"/>
    <w:rsid w:val="001F1D9B"/>
    <w:rsid w:val="001F3180"/>
    <w:rsid w:val="001F5B7D"/>
    <w:rsid w:val="00200571"/>
    <w:rsid w:val="00203BF9"/>
    <w:rsid w:val="00204C88"/>
    <w:rsid w:val="00211C8A"/>
    <w:rsid w:val="00215D82"/>
    <w:rsid w:val="00215DA9"/>
    <w:rsid w:val="002244F2"/>
    <w:rsid w:val="00224551"/>
    <w:rsid w:val="00225234"/>
    <w:rsid w:val="002259B0"/>
    <w:rsid w:val="002305A2"/>
    <w:rsid w:val="00240BD8"/>
    <w:rsid w:val="002461C4"/>
    <w:rsid w:val="00247EC1"/>
    <w:rsid w:val="00250ED3"/>
    <w:rsid w:val="002628B4"/>
    <w:rsid w:val="00262B11"/>
    <w:rsid w:val="00264C57"/>
    <w:rsid w:val="002653C6"/>
    <w:rsid w:val="00272E03"/>
    <w:rsid w:val="00276FB5"/>
    <w:rsid w:val="00280C1A"/>
    <w:rsid w:val="00283596"/>
    <w:rsid w:val="0028535A"/>
    <w:rsid w:val="00290062"/>
    <w:rsid w:val="00293868"/>
    <w:rsid w:val="00293C79"/>
    <w:rsid w:val="00295A9A"/>
    <w:rsid w:val="00296CB6"/>
    <w:rsid w:val="002A1EED"/>
    <w:rsid w:val="002A7414"/>
    <w:rsid w:val="002A75E6"/>
    <w:rsid w:val="002B097E"/>
    <w:rsid w:val="002B0A6F"/>
    <w:rsid w:val="002B1AA6"/>
    <w:rsid w:val="002B1DC6"/>
    <w:rsid w:val="002B24B9"/>
    <w:rsid w:val="002B4A0D"/>
    <w:rsid w:val="002B6797"/>
    <w:rsid w:val="002C1C6A"/>
    <w:rsid w:val="002C46D4"/>
    <w:rsid w:val="002C4CE4"/>
    <w:rsid w:val="002C4D84"/>
    <w:rsid w:val="002D079C"/>
    <w:rsid w:val="002D100A"/>
    <w:rsid w:val="002E10DB"/>
    <w:rsid w:val="002E2165"/>
    <w:rsid w:val="002E42A7"/>
    <w:rsid w:val="002E60B2"/>
    <w:rsid w:val="002E6628"/>
    <w:rsid w:val="002F0B4A"/>
    <w:rsid w:val="002F34D7"/>
    <w:rsid w:val="002F3796"/>
    <w:rsid w:val="00300D8B"/>
    <w:rsid w:val="003048A0"/>
    <w:rsid w:val="003054EB"/>
    <w:rsid w:val="00306349"/>
    <w:rsid w:val="0030725B"/>
    <w:rsid w:val="00310E2C"/>
    <w:rsid w:val="00313DCE"/>
    <w:rsid w:val="0031720F"/>
    <w:rsid w:val="003228D4"/>
    <w:rsid w:val="00324107"/>
    <w:rsid w:val="0032683A"/>
    <w:rsid w:val="00327FF1"/>
    <w:rsid w:val="00330819"/>
    <w:rsid w:val="00334DB9"/>
    <w:rsid w:val="00334F75"/>
    <w:rsid w:val="0033681F"/>
    <w:rsid w:val="00350D0E"/>
    <w:rsid w:val="00353B79"/>
    <w:rsid w:val="00353E3D"/>
    <w:rsid w:val="00364EBC"/>
    <w:rsid w:val="003657F7"/>
    <w:rsid w:val="00365FA4"/>
    <w:rsid w:val="003705D9"/>
    <w:rsid w:val="00371893"/>
    <w:rsid w:val="00380DB5"/>
    <w:rsid w:val="00380E70"/>
    <w:rsid w:val="00382B73"/>
    <w:rsid w:val="003867C9"/>
    <w:rsid w:val="00390834"/>
    <w:rsid w:val="0039403C"/>
    <w:rsid w:val="00395284"/>
    <w:rsid w:val="0039607B"/>
    <w:rsid w:val="00396669"/>
    <w:rsid w:val="003969AE"/>
    <w:rsid w:val="00396BB2"/>
    <w:rsid w:val="003B0AE9"/>
    <w:rsid w:val="003B4276"/>
    <w:rsid w:val="003C0ED4"/>
    <w:rsid w:val="003C21E6"/>
    <w:rsid w:val="003C7D51"/>
    <w:rsid w:val="003D0145"/>
    <w:rsid w:val="003D12C6"/>
    <w:rsid w:val="003D1502"/>
    <w:rsid w:val="003D16C8"/>
    <w:rsid w:val="003E1B81"/>
    <w:rsid w:val="003E2A51"/>
    <w:rsid w:val="003E31F0"/>
    <w:rsid w:val="003E770B"/>
    <w:rsid w:val="00401A08"/>
    <w:rsid w:val="00402B3E"/>
    <w:rsid w:val="004033FD"/>
    <w:rsid w:val="00404018"/>
    <w:rsid w:val="004060ED"/>
    <w:rsid w:val="0041216E"/>
    <w:rsid w:val="0042590C"/>
    <w:rsid w:val="00432903"/>
    <w:rsid w:val="004450B5"/>
    <w:rsid w:val="00446B3B"/>
    <w:rsid w:val="00446C5F"/>
    <w:rsid w:val="00446F0C"/>
    <w:rsid w:val="004500F8"/>
    <w:rsid w:val="00452E95"/>
    <w:rsid w:val="004568F4"/>
    <w:rsid w:val="00457079"/>
    <w:rsid w:val="004606B1"/>
    <w:rsid w:val="0046390E"/>
    <w:rsid w:val="00464B40"/>
    <w:rsid w:val="00465E9F"/>
    <w:rsid w:val="00472AB9"/>
    <w:rsid w:val="00474C82"/>
    <w:rsid w:val="00475FBD"/>
    <w:rsid w:val="0047696E"/>
    <w:rsid w:val="00476C8D"/>
    <w:rsid w:val="00483D14"/>
    <w:rsid w:val="00485249"/>
    <w:rsid w:val="004863EF"/>
    <w:rsid w:val="00486EC2"/>
    <w:rsid w:val="00491F9F"/>
    <w:rsid w:val="004936AF"/>
    <w:rsid w:val="0049641D"/>
    <w:rsid w:val="00497A37"/>
    <w:rsid w:val="004A03E4"/>
    <w:rsid w:val="004A20F4"/>
    <w:rsid w:val="004A267E"/>
    <w:rsid w:val="004A56FD"/>
    <w:rsid w:val="004A64B6"/>
    <w:rsid w:val="004B0F2F"/>
    <w:rsid w:val="004B3031"/>
    <w:rsid w:val="004B629B"/>
    <w:rsid w:val="004B70DF"/>
    <w:rsid w:val="004B7533"/>
    <w:rsid w:val="004B7736"/>
    <w:rsid w:val="004B7E08"/>
    <w:rsid w:val="004C13D7"/>
    <w:rsid w:val="004C15D1"/>
    <w:rsid w:val="004C5DAE"/>
    <w:rsid w:val="004C7297"/>
    <w:rsid w:val="004C7729"/>
    <w:rsid w:val="004D06FB"/>
    <w:rsid w:val="004D1184"/>
    <w:rsid w:val="004D1DAE"/>
    <w:rsid w:val="004D52AA"/>
    <w:rsid w:val="004D5C25"/>
    <w:rsid w:val="004D6C0D"/>
    <w:rsid w:val="004D7A6C"/>
    <w:rsid w:val="004E00B0"/>
    <w:rsid w:val="004E4E37"/>
    <w:rsid w:val="004F3E84"/>
    <w:rsid w:val="00501CFB"/>
    <w:rsid w:val="00501F9D"/>
    <w:rsid w:val="00502ED9"/>
    <w:rsid w:val="00505C73"/>
    <w:rsid w:val="00513615"/>
    <w:rsid w:val="0051684B"/>
    <w:rsid w:val="00517372"/>
    <w:rsid w:val="005226DA"/>
    <w:rsid w:val="00523582"/>
    <w:rsid w:val="005321D8"/>
    <w:rsid w:val="00532BF1"/>
    <w:rsid w:val="0053440F"/>
    <w:rsid w:val="00540A8E"/>
    <w:rsid w:val="00542564"/>
    <w:rsid w:val="0054496C"/>
    <w:rsid w:val="0054515F"/>
    <w:rsid w:val="00550740"/>
    <w:rsid w:val="00550E44"/>
    <w:rsid w:val="00551C4D"/>
    <w:rsid w:val="005522B1"/>
    <w:rsid w:val="00552ACE"/>
    <w:rsid w:val="00552EBD"/>
    <w:rsid w:val="005644C4"/>
    <w:rsid w:val="00567C6C"/>
    <w:rsid w:val="005704ED"/>
    <w:rsid w:val="0057073D"/>
    <w:rsid w:val="0057118F"/>
    <w:rsid w:val="00571E1F"/>
    <w:rsid w:val="0058006B"/>
    <w:rsid w:val="00583265"/>
    <w:rsid w:val="005844B5"/>
    <w:rsid w:val="0058799C"/>
    <w:rsid w:val="00590C0B"/>
    <w:rsid w:val="00590CCD"/>
    <w:rsid w:val="005923EF"/>
    <w:rsid w:val="005A2ED2"/>
    <w:rsid w:val="005A7110"/>
    <w:rsid w:val="005B6959"/>
    <w:rsid w:val="005B698D"/>
    <w:rsid w:val="005C0449"/>
    <w:rsid w:val="005C6038"/>
    <w:rsid w:val="005D1AD8"/>
    <w:rsid w:val="005D2F44"/>
    <w:rsid w:val="005D31FA"/>
    <w:rsid w:val="005D7E45"/>
    <w:rsid w:val="005E0E2E"/>
    <w:rsid w:val="005E0FCD"/>
    <w:rsid w:val="005E32DE"/>
    <w:rsid w:val="005E42AA"/>
    <w:rsid w:val="005E6183"/>
    <w:rsid w:val="005F32C2"/>
    <w:rsid w:val="005F5332"/>
    <w:rsid w:val="00603BFC"/>
    <w:rsid w:val="00610993"/>
    <w:rsid w:val="00614755"/>
    <w:rsid w:val="00616ECB"/>
    <w:rsid w:val="006245E3"/>
    <w:rsid w:val="00626B2D"/>
    <w:rsid w:val="0062781D"/>
    <w:rsid w:val="006278C9"/>
    <w:rsid w:val="00631760"/>
    <w:rsid w:val="00632A4D"/>
    <w:rsid w:val="00632EDF"/>
    <w:rsid w:val="0063782D"/>
    <w:rsid w:val="00637E81"/>
    <w:rsid w:val="00641241"/>
    <w:rsid w:val="00641A07"/>
    <w:rsid w:val="00643B99"/>
    <w:rsid w:val="00643E38"/>
    <w:rsid w:val="00647D09"/>
    <w:rsid w:val="00650B19"/>
    <w:rsid w:val="00650DD2"/>
    <w:rsid w:val="00653387"/>
    <w:rsid w:val="00653442"/>
    <w:rsid w:val="006552D7"/>
    <w:rsid w:val="00657AB5"/>
    <w:rsid w:val="0066147B"/>
    <w:rsid w:val="006614A1"/>
    <w:rsid w:val="00662287"/>
    <w:rsid w:val="00662AFA"/>
    <w:rsid w:val="00662F7B"/>
    <w:rsid w:val="0066594C"/>
    <w:rsid w:val="0066699C"/>
    <w:rsid w:val="00673A29"/>
    <w:rsid w:val="00674FC8"/>
    <w:rsid w:val="00675D67"/>
    <w:rsid w:val="00677975"/>
    <w:rsid w:val="00681513"/>
    <w:rsid w:val="00682B52"/>
    <w:rsid w:val="006832D2"/>
    <w:rsid w:val="00687C83"/>
    <w:rsid w:val="006904EA"/>
    <w:rsid w:val="00692439"/>
    <w:rsid w:val="00692EC5"/>
    <w:rsid w:val="00693EE5"/>
    <w:rsid w:val="006A3F33"/>
    <w:rsid w:val="006A546E"/>
    <w:rsid w:val="006B3160"/>
    <w:rsid w:val="006B3EDA"/>
    <w:rsid w:val="006B4351"/>
    <w:rsid w:val="006C7477"/>
    <w:rsid w:val="006D3D24"/>
    <w:rsid w:val="006D59AF"/>
    <w:rsid w:val="006D5CFD"/>
    <w:rsid w:val="006D679B"/>
    <w:rsid w:val="006D7946"/>
    <w:rsid w:val="006E022C"/>
    <w:rsid w:val="006E1629"/>
    <w:rsid w:val="006E2FE7"/>
    <w:rsid w:val="006F26FF"/>
    <w:rsid w:val="006F4A20"/>
    <w:rsid w:val="006F7216"/>
    <w:rsid w:val="00702EC1"/>
    <w:rsid w:val="00707C88"/>
    <w:rsid w:val="00710ABD"/>
    <w:rsid w:val="00717ED7"/>
    <w:rsid w:val="00725B4F"/>
    <w:rsid w:val="00727562"/>
    <w:rsid w:val="00731BD9"/>
    <w:rsid w:val="007350DC"/>
    <w:rsid w:val="00737322"/>
    <w:rsid w:val="0074129A"/>
    <w:rsid w:val="00745344"/>
    <w:rsid w:val="00750587"/>
    <w:rsid w:val="007518EC"/>
    <w:rsid w:val="00757D91"/>
    <w:rsid w:val="00757E3C"/>
    <w:rsid w:val="007616B8"/>
    <w:rsid w:val="00762AC0"/>
    <w:rsid w:val="00770685"/>
    <w:rsid w:val="00771153"/>
    <w:rsid w:val="00771F06"/>
    <w:rsid w:val="00774DDE"/>
    <w:rsid w:val="00777A76"/>
    <w:rsid w:val="0078086D"/>
    <w:rsid w:val="0078108E"/>
    <w:rsid w:val="00781220"/>
    <w:rsid w:val="007854AB"/>
    <w:rsid w:val="00787C2B"/>
    <w:rsid w:val="00787F56"/>
    <w:rsid w:val="0079222C"/>
    <w:rsid w:val="007940D8"/>
    <w:rsid w:val="00796758"/>
    <w:rsid w:val="007A11E7"/>
    <w:rsid w:val="007A1C6C"/>
    <w:rsid w:val="007A2EAD"/>
    <w:rsid w:val="007A39B3"/>
    <w:rsid w:val="007A4F56"/>
    <w:rsid w:val="007A621C"/>
    <w:rsid w:val="007A762E"/>
    <w:rsid w:val="007B1CD5"/>
    <w:rsid w:val="007B34D0"/>
    <w:rsid w:val="007B3AE5"/>
    <w:rsid w:val="007B420E"/>
    <w:rsid w:val="007B56BA"/>
    <w:rsid w:val="007B5C98"/>
    <w:rsid w:val="007C0137"/>
    <w:rsid w:val="007C0FBB"/>
    <w:rsid w:val="007C41FA"/>
    <w:rsid w:val="007C7FDC"/>
    <w:rsid w:val="007D7F5C"/>
    <w:rsid w:val="007E0A49"/>
    <w:rsid w:val="007E27ED"/>
    <w:rsid w:val="007E3DF9"/>
    <w:rsid w:val="007E43CC"/>
    <w:rsid w:val="007E5B61"/>
    <w:rsid w:val="007F1626"/>
    <w:rsid w:val="007F685F"/>
    <w:rsid w:val="007F6A71"/>
    <w:rsid w:val="007F7111"/>
    <w:rsid w:val="00801F23"/>
    <w:rsid w:val="00805B08"/>
    <w:rsid w:val="00805D31"/>
    <w:rsid w:val="00812F13"/>
    <w:rsid w:val="0081345E"/>
    <w:rsid w:val="00825CCD"/>
    <w:rsid w:val="00826938"/>
    <w:rsid w:val="00832861"/>
    <w:rsid w:val="008359CC"/>
    <w:rsid w:val="00845284"/>
    <w:rsid w:val="00852E89"/>
    <w:rsid w:val="00853FFE"/>
    <w:rsid w:val="00854A31"/>
    <w:rsid w:val="00854E4D"/>
    <w:rsid w:val="008560C5"/>
    <w:rsid w:val="00856FE3"/>
    <w:rsid w:val="008604FC"/>
    <w:rsid w:val="00873448"/>
    <w:rsid w:val="00873B6F"/>
    <w:rsid w:val="00875FAA"/>
    <w:rsid w:val="00877E31"/>
    <w:rsid w:val="00877E3A"/>
    <w:rsid w:val="00880E54"/>
    <w:rsid w:val="00884FAA"/>
    <w:rsid w:val="0088603C"/>
    <w:rsid w:val="008954AF"/>
    <w:rsid w:val="00896311"/>
    <w:rsid w:val="008A52F7"/>
    <w:rsid w:val="008B09F8"/>
    <w:rsid w:val="008C3E32"/>
    <w:rsid w:val="008C5336"/>
    <w:rsid w:val="008D090C"/>
    <w:rsid w:val="008D24AB"/>
    <w:rsid w:val="008D2EA6"/>
    <w:rsid w:val="008D333E"/>
    <w:rsid w:val="008D38A6"/>
    <w:rsid w:val="008D3D54"/>
    <w:rsid w:val="008D4057"/>
    <w:rsid w:val="008D7928"/>
    <w:rsid w:val="008D7D45"/>
    <w:rsid w:val="008E3A14"/>
    <w:rsid w:val="008F0433"/>
    <w:rsid w:val="008F4CF2"/>
    <w:rsid w:val="008F6D5A"/>
    <w:rsid w:val="0090268F"/>
    <w:rsid w:val="009042BB"/>
    <w:rsid w:val="00904A46"/>
    <w:rsid w:val="00904FC0"/>
    <w:rsid w:val="00906EAB"/>
    <w:rsid w:val="00907529"/>
    <w:rsid w:val="00914CFB"/>
    <w:rsid w:val="009205F8"/>
    <w:rsid w:val="00923D99"/>
    <w:rsid w:val="009244F5"/>
    <w:rsid w:val="00931D60"/>
    <w:rsid w:val="00934332"/>
    <w:rsid w:val="00937EF6"/>
    <w:rsid w:val="00940040"/>
    <w:rsid w:val="009427A0"/>
    <w:rsid w:val="00943255"/>
    <w:rsid w:val="0095021E"/>
    <w:rsid w:val="00950918"/>
    <w:rsid w:val="00951E4C"/>
    <w:rsid w:val="00954FA8"/>
    <w:rsid w:val="009560B3"/>
    <w:rsid w:val="00956F6B"/>
    <w:rsid w:val="00957661"/>
    <w:rsid w:val="00957ABD"/>
    <w:rsid w:val="0096075C"/>
    <w:rsid w:val="00967713"/>
    <w:rsid w:val="00972811"/>
    <w:rsid w:val="00972B2F"/>
    <w:rsid w:val="0097402A"/>
    <w:rsid w:val="0098459B"/>
    <w:rsid w:val="00987E4D"/>
    <w:rsid w:val="00995CF0"/>
    <w:rsid w:val="009A06F9"/>
    <w:rsid w:val="009A1741"/>
    <w:rsid w:val="009A3420"/>
    <w:rsid w:val="009A348B"/>
    <w:rsid w:val="009A3BDB"/>
    <w:rsid w:val="009A3E1F"/>
    <w:rsid w:val="009A6BAC"/>
    <w:rsid w:val="009B638D"/>
    <w:rsid w:val="009B79DD"/>
    <w:rsid w:val="009C193C"/>
    <w:rsid w:val="009C4558"/>
    <w:rsid w:val="009D02E9"/>
    <w:rsid w:val="009D0474"/>
    <w:rsid w:val="009D3BA5"/>
    <w:rsid w:val="009E2D2D"/>
    <w:rsid w:val="009E45FF"/>
    <w:rsid w:val="009E7176"/>
    <w:rsid w:val="009E775B"/>
    <w:rsid w:val="009F0829"/>
    <w:rsid w:val="009F5B3F"/>
    <w:rsid w:val="00A05064"/>
    <w:rsid w:val="00A072E9"/>
    <w:rsid w:val="00A11ED8"/>
    <w:rsid w:val="00A14B67"/>
    <w:rsid w:val="00A170D2"/>
    <w:rsid w:val="00A21439"/>
    <w:rsid w:val="00A24F87"/>
    <w:rsid w:val="00A25308"/>
    <w:rsid w:val="00A26766"/>
    <w:rsid w:val="00A32E0C"/>
    <w:rsid w:val="00A376C0"/>
    <w:rsid w:val="00A42907"/>
    <w:rsid w:val="00A45095"/>
    <w:rsid w:val="00A45F3C"/>
    <w:rsid w:val="00A4748B"/>
    <w:rsid w:val="00A50FD2"/>
    <w:rsid w:val="00A51108"/>
    <w:rsid w:val="00A52057"/>
    <w:rsid w:val="00A52739"/>
    <w:rsid w:val="00A540F2"/>
    <w:rsid w:val="00A54382"/>
    <w:rsid w:val="00A60A7C"/>
    <w:rsid w:val="00A63890"/>
    <w:rsid w:val="00A63C4C"/>
    <w:rsid w:val="00A6508D"/>
    <w:rsid w:val="00A66F64"/>
    <w:rsid w:val="00A70D14"/>
    <w:rsid w:val="00A73D4F"/>
    <w:rsid w:val="00A75244"/>
    <w:rsid w:val="00A75F9E"/>
    <w:rsid w:val="00A83F02"/>
    <w:rsid w:val="00A84E82"/>
    <w:rsid w:val="00A86B1A"/>
    <w:rsid w:val="00A977C6"/>
    <w:rsid w:val="00AA24DD"/>
    <w:rsid w:val="00AA3EED"/>
    <w:rsid w:val="00AA5514"/>
    <w:rsid w:val="00AB0225"/>
    <w:rsid w:val="00AB0B05"/>
    <w:rsid w:val="00AB165B"/>
    <w:rsid w:val="00AB35F0"/>
    <w:rsid w:val="00AB3E57"/>
    <w:rsid w:val="00AB6DAA"/>
    <w:rsid w:val="00AC0346"/>
    <w:rsid w:val="00AC6A77"/>
    <w:rsid w:val="00AD2D3D"/>
    <w:rsid w:val="00AD60E1"/>
    <w:rsid w:val="00AD66F6"/>
    <w:rsid w:val="00AD6FCE"/>
    <w:rsid w:val="00AE6E5A"/>
    <w:rsid w:val="00AF03CC"/>
    <w:rsid w:val="00AF253C"/>
    <w:rsid w:val="00AF4E52"/>
    <w:rsid w:val="00AF5F46"/>
    <w:rsid w:val="00AF6E4C"/>
    <w:rsid w:val="00B0381C"/>
    <w:rsid w:val="00B04157"/>
    <w:rsid w:val="00B162A0"/>
    <w:rsid w:val="00B1792E"/>
    <w:rsid w:val="00B22F70"/>
    <w:rsid w:val="00B232E1"/>
    <w:rsid w:val="00B27FB2"/>
    <w:rsid w:val="00B31E6A"/>
    <w:rsid w:val="00B4550B"/>
    <w:rsid w:val="00B468BC"/>
    <w:rsid w:val="00B46E8E"/>
    <w:rsid w:val="00B51228"/>
    <w:rsid w:val="00B513A6"/>
    <w:rsid w:val="00B5659A"/>
    <w:rsid w:val="00B57AC1"/>
    <w:rsid w:val="00B601A3"/>
    <w:rsid w:val="00B60D7F"/>
    <w:rsid w:val="00B62734"/>
    <w:rsid w:val="00B62E23"/>
    <w:rsid w:val="00B7250E"/>
    <w:rsid w:val="00B754BD"/>
    <w:rsid w:val="00B75D7C"/>
    <w:rsid w:val="00B830BD"/>
    <w:rsid w:val="00B84A4E"/>
    <w:rsid w:val="00B85262"/>
    <w:rsid w:val="00B86D01"/>
    <w:rsid w:val="00B87CA8"/>
    <w:rsid w:val="00B9211D"/>
    <w:rsid w:val="00B932AE"/>
    <w:rsid w:val="00B94910"/>
    <w:rsid w:val="00BA146E"/>
    <w:rsid w:val="00BA1CDB"/>
    <w:rsid w:val="00BA4732"/>
    <w:rsid w:val="00BA6D4F"/>
    <w:rsid w:val="00BB3287"/>
    <w:rsid w:val="00BB4D55"/>
    <w:rsid w:val="00BB56A5"/>
    <w:rsid w:val="00BB69CA"/>
    <w:rsid w:val="00BB711D"/>
    <w:rsid w:val="00BC236E"/>
    <w:rsid w:val="00BC3B2C"/>
    <w:rsid w:val="00BC3DFF"/>
    <w:rsid w:val="00BC73AB"/>
    <w:rsid w:val="00BD2C7D"/>
    <w:rsid w:val="00BF151D"/>
    <w:rsid w:val="00BF298E"/>
    <w:rsid w:val="00BF5F8F"/>
    <w:rsid w:val="00BF6178"/>
    <w:rsid w:val="00C023CD"/>
    <w:rsid w:val="00C166D4"/>
    <w:rsid w:val="00C2429B"/>
    <w:rsid w:val="00C270DE"/>
    <w:rsid w:val="00C27706"/>
    <w:rsid w:val="00C348C9"/>
    <w:rsid w:val="00C36019"/>
    <w:rsid w:val="00C37D83"/>
    <w:rsid w:val="00C40172"/>
    <w:rsid w:val="00C41783"/>
    <w:rsid w:val="00C41F22"/>
    <w:rsid w:val="00C427CF"/>
    <w:rsid w:val="00C518D7"/>
    <w:rsid w:val="00C518E9"/>
    <w:rsid w:val="00C51935"/>
    <w:rsid w:val="00C52734"/>
    <w:rsid w:val="00C62D59"/>
    <w:rsid w:val="00C6411C"/>
    <w:rsid w:val="00C81438"/>
    <w:rsid w:val="00C81D73"/>
    <w:rsid w:val="00C86FB8"/>
    <w:rsid w:val="00C8754A"/>
    <w:rsid w:val="00C9052C"/>
    <w:rsid w:val="00C9089E"/>
    <w:rsid w:val="00C913FC"/>
    <w:rsid w:val="00C93B84"/>
    <w:rsid w:val="00C949D2"/>
    <w:rsid w:val="00CA13C0"/>
    <w:rsid w:val="00CA324E"/>
    <w:rsid w:val="00CA52E4"/>
    <w:rsid w:val="00CA5E04"/>
    <w:rsid w:val="00CA6FCE"/>
    <w:rsid w:val="00CA72C3"/>
    <w:rsid w:val="00CA7884"/>
    <w:rsid w:val="00CB0B19"/>
    <w:rsid w:val="00CB16D5"/>
    <w:rsid w:val="00CB5960"/>
    <w:rsid w:val="00CB6ED8"/>
    <w:rsid w:val="00CC07EA"/>
    <w:rsid w:val="00CC3FE9"/>
    <w:rsid w:val="00CC4A7D"/>
    <w:rsid w:val="00CC68B6"/>
    <w:rsid w:val="00CD00A9"/>
    <w:rsid w:val="00CD07C4"/>
    <w:rsid w:val="00CD1F74"/>
    <w:rsid w:val="00CD52A2"/>
    <w:rsid w:val="00CE14A9"/>
    <w:rsid w:val="00CE1F01"/>
    <w:rsid w:val="00CE214F"/>
    <w:rsid w:val="00CE6AA6"/>
    <w:rsid w:val="00CF19EC"/>
    <w:rsid w:val="00CF495D"/>
    <w:rsid w:val="00D049B9"/>
    <w:rsid w:val="00D04A8E"/>
    <w:rsid w:val="00D054A1"/>
    <w:rsid w:val="00D05807"/>
    <w:rsid w:val="00D064C5"/>
    <w:rsid w:val="00D14068"/>
    <w:rsid w:val="00D27634"/>
    <w:rsid w:val="00D31946"/>
    <w:rsid w:val="00D32302"/>
    <w:rsid w:val="00D3615A"/>
    <w:rsid w:val="00D40D02"/>
    <w:rsid w:val="00D440EC"/>
    <w:rsid w:val="00D50990"/>
    <w:rsid w:val="00D538E4"/>
    <w:rsid w:val="00D54F16"/>
    <w:rsid w:val="00D55D95"/>
    <w:rsid w:val="00D563E4"/>
    <w:rsid w:val="00D615EC"/>
    <w:rsid w:val="00D66A01"/>
    <w:rsid w:val="00D674FB"/>
    <w:rsid w:val="00D722B7"/>
    <w:rsid w:val="00D753EF"/>
    <w:rsid w:val="00D77FE8"/>
    <w:rsid w:val="00D86B10"/>
    <w:rsid w:val="00D930DD"/>
    <w:rsid w:val="00D946CF"/>
    <w:rsid w:val="00D95C01"/>
    <w:rsid w:val="00DA0CF3"/>
    <w:rsid w:val="00DA404E"/>
    <w:rsid w:val="00DA4680"/>
    <w:rsid w:val="00DA4989"/>
    <w:rsid w:val="00DA5336"/>
    <w:rsid w:val="00DA5A4B"/>
    <w:rsid w:val="00DA76E8"/>
    <w:rsid w:val="00DB053F"/>
    <w:rsid w:val="00DB0E19"/>
    <w:rsid w:val="00DB7D4A"/>
    <w:rsid w:val="00DC0193"/>
    <w:rsid w:val="00DC06FC"/>
    <w:rsid w:val="00DC5614"/>
    <w:rsid w:val="00DC69EF"/>
    <w:rsid w:val="00DC73DE"/>
    <w:rsid w:val="00DC7C38"/>
    <w:rsid w:val="00DD42EB"/>
    <w:rsid w:val="00DD4965"/>
    <w:rsid w:val="00DE04E8"/>
    <w:rsid w:val="00DE1B0D"/>
    <w:rsid w:val="00DE2AC9"/>
    <w:rsid w:val="00DE412F"/>
    <w:rsid w:val="00DF074B"/>
    <w:rsid w:val="00DF0F35"/>
    <w:rsid w:val="00DF5E2B"/>
    <w:rsid w:val="00DF67FE"/>
    <w:rsid w:val="00DF7C74"/>
    <w:rsid w:val="00E05687"/>
    <w:rsid w:val="00E06E96"/>
    <w:rsid w:val="00E10D18"/>
    <w:rsid w:val="00E1281D"/>
    <w:rsid w:val="00E128E8"/>
    <w:rsid w:val="00E12F65"/>
    <w:rsid w:val="00E14901"/>
    <w:rsid w:val="00E1499E"/>
    <w:rsid w:val="00E255AB"/>
    <w:rsid w:val="00E30FE4"/>
    <w:rsid w:val="00E33B6B"/>
    <w:rsid w:val="00E3698B"/>
    <w:rsid w:val="00E463C9"/>
    <w:rsid w:val="00E47084"/>
    <w:rsid w:val="00E54244"/>
    <w:rsid w:val="00E55567"/>
    <w:rsid w:val="00E55AB6"/>
    <w:rsid w:val="00E60C12"/>
    <w:rsid w:val="00E65171"/>
    <w:rsid w:val="00E67319"/>
    <w:rsid w:val="00E67A30"/>
    <w:rsid w:val="00E72E5E"/>
    <w:rsid w:val="00E77271"/>
    <w:rsid w:val="00E776F5"/>
    <w:rsid w:val="00E81AE5"/>
    <w:rsid w:val="00E90912"/>
    <w:rsid w:val="00E91E77"/>
    <w:rsid w:val="00E928F4"/>
    <w:rsid w:val="00E9691A"/>
    <w:rsid w:val="00E974A6"/>
    <w:rsid w:val="00EA018A"/>
    <w:rsid w:val="00EA19C8"/>
    <w:rsid w:val="00EA2123"/>
    <w:rsid w:val="00EA63C2"/>
    <w:rsid w:val="00EA790C"/>
    <w:rsid w:val="00EC04F8"/>
    <w:rsid w:val="00EC11D0"/>
    <w:rsid w:val="00EC1F03"/>
    <w:rsid w:val="00EC294F"/>
    <w:rsid w:val="00EC2C04"/>
    <w:rsid w:val="00ED3060"/>
    <w:rsid w:val="00ED3EAA"/>
    <w:rsid w:val="00ED4EDB"/>
    <w:rsid w:val="00ED52FD"/>
    <w:rsid w:val="00ED75C5"/>
    <w:rsid w:val="00EE383D"/>
    <w:rsid w:val="00EE622D"/>
    <w:rsid w:val="00EF08AA"/>
    <w:rsid w:val="00EF0F0B"/>
    <w:rsid w:val="00EF16F2"/>
    <w:rsid w:val="00EF26AF"/>
    <w:rsid w:val="00EF693A"/>
    <w:rsid w:val="00F0548C"/>
    <w:rsid w:val="00F06887"/>
    <w:rsid w:val="00F07D34"/>
    <w:rsid w:val="00F11229"/>
    <w:rsid w:val="00F11BB9"/>
    <w:rsid w:val="00F1355B"/>
    <w:rsid w:val="00F17FD6"/>
    <w:rsid w:val="00F2000E"/>
    <w:rsid w:val="00F20E16"/>
    <w:rsid w:val="00F2280A"/>
    <w:rsid w:val="00F22B23"/>
    <w:rsid w:val="00F237FD"/>
    <w:rsid w:val="00F25C01"/>
    <w:rsid w:val="00F32B29"/>
    <w:rsid w:val="00F32E23"/>
    <w:rsid w:val="00F34D96"/>
    <w:rsid w:val="00F373FD"/>
    <w:rsid w:val="00F37F63"/>
    <w:rsid w:val="00F435A8"/>
    <w:rsid w:val="00F44A9D"/>
    <w:rsid w:val="00F469E5"/>
    <w:rsid w:val="00F47A90"/>
    <w:rsid w:val="00F51EA7"/>
    <w:rsid w:val="00F53757"/>
    <w:rsid w:val="00F57CCC"/>
    <w:rsid w:val="00F60676"/>
    <w:rsid w:val="00F64B22"/>
    <w:rsid w:val="00F65ABA"/>
    <w:rsid w:val="00F718F7"/>
    <w:rsid w:val="00F72905"/>
    <w:rsid w:val="00F76B0F"/>
    <w:rsid w:val="00F816B5"/>
    <w:rsid w:val="00F86162"/>
    <w:rsid w:val="00F87CD6"/>
    <w:rsid w:val="00F91032"/>
    <w:rsid w:val="00F9329C"/>
    <w:rsid w:val="00F959C4"/>
    <w:rsid w:val="00F96352"/>
    <w:rsid w:val="00F97E49"/>
    <w:rsid w:val="00FA01A9"/>
    <w:rsid w:val="00FA1388"/>
    <w:rsid w:val="00FA7C59"/>
    <w:rsid w:val="00FB17D7"/>
    <w:rsid w:val="00FB7BBB"/>
    <w:rsid w:val="00FC01E2"/>
    <w:rsid w:val="00FC03C5"/>
    <w:rsid w:val="00FC3874"/>
    <w:rsid w:val="00FC53DD"/>
    <w:rsid w:val="00FC55E9"/>
    <w:rsid w:val="00FC5949"/>
    <w:rsid w:val="00FD45A7"/>
    <w:rsid w:val="00FE0260"/>
    <w:rsid w:val="00FE1C9D"/>
    <w:rsid w:val="00FE2070"/>
    <w:rsid w:val="00FE5D73"/>
    <w:rsid w:val="00FF0F75"/>
    <w:rsid w:val="00FF2EBA"/>
    <w:rsid w:val="00FF4973"/>
    <w:rsid w:val="0DD87EAE"/>
    <w:rsid w:val="180D36D3"/>
    <w:rsid w:val="34D75923"/>
    <w:rsid w:val="40781290"/>
    <w:rsid w:val="4E250761"/>
    <w:rsid w:val="50BF30A9"/>
    <w:rsid w:val="529D121A"/>
    <w:rsid w:val="6DCD0CE9"/>
    <w:rsid w:val="70E75824"/>
    <w:rsid w:val="76E7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 w:locked="1"/>
    <w:lsdException w:unhideWhenUsed="0" w:uiPriority="0" w:semiHidden="0" w:name="envelope return" w:locked="1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 w:locked="1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 w:locked="1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 w:locked="1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sz w:val="28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rFonts w:ascii="TimesET" w:hAnsi="TimesET"/>
      <w:b/>
      <w:sz w:val="28"/>
      <w:szCs w:val="20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rFonts w:ascii="TimesET" w:hAnsi="TimesET"/>
      <w:b/>
      <w:sz w:val="30"/>
      <w:szCs w:val="20"/>
    </w:rPr>
  </w:style>
  <w:style w:type="paragraph" w:styleId="5">
    <w:name w:val="heading 4"/>
    <w:basedOn w:val="1"/>
    <w:next w:val="1"/>
    <w:qFormat/>
    <w:uiPriority w:val="0"/>
    <w:pPr>
      <w:keepNext/>
      <w:outlineLvl w:val="3"/>
    </w:pPr>
    <w:rPr>
      <w:rFonts w:ascii="TimesET" w:hAnsi="TimesET"/>
      <w:b/>
      <w:szCs w:val="20"/>
    </w:rPr>
  </w:style>
  <w:style w:type="paragraph" w:styleId="6">
    <w:name w:val="heading 5"/>
    <w:basedOn w:val="1"/>
    <w:next w:val="1"/>
    <w:qFormat/>
    <w:uiPriority w:val="0"/>
    <w:pPr>
      <w:keepNext/>
      <w:jc w:val="both"/>
      <w:outlineLvl w:val="4"/>
    </w:pPr>
    <w:rPr>
      <w:sz w:val="28"/>
    </w:rPr>
  </w:style>
  <w:style w:type="paragraph" w:styleId="7">
    <w:name w:val="heading 6"/>
    <w:basedOn w:val="1"/>
    <w:next w:val="1"/>
    <w:qFormat/>
    <w:uiPriority w:val="0"/>
    <w:pPr>
      <w:keepNext/>
      <w:jc w:val="both"/>
      <w:outlineLvl w:val="5"/>
    </w:pPr>
    <w:rPr>
      <w:rFonts w:ascii="TimesET" w:hAnsi="TimesET"/>
      <w:b/>
      <w:szCs w:val="20"/>
    </w:rPr>
  </w:style>
  <w:style w:type="paragraph" w:styleId="8">
    <w:name w:val="heading 7"/>
    <w:basedOn w:val="1"/>
    <w:next w:val="1"/>
    <w:qFormat/>
    <w:uiPriority w:val="0"/>
    <w:pPr>
      <w:keepNext/>
      <w:jc w:val="center"/>
      <w:outlineLvl w:val="6"/>
    </w:pPr>
    <w:rPr>
      <w:rFonts w:ascii="TimesET" w:hAnsi="TimesET"/>
      <w:b/>
      <w:sz w:val="30"/>
      <w:szCs w:val="20"/>
    </w:rPr>
  </w:style>
  <w:style w:type="paragraph" w:styleId="9">
    <w:name w:val="heading 9"/>
    <w:basedOn w:val="1"/>
    <w:next w:val="1"/>
    <w:qFormat/>
    <w:uiPriority w:val="0"/>
    <w:pPr>
      <w:keepNext/>
      <w:ind w:firstLine="720"/>
      <w:jc w:val="center"/>
      <w:outlineLvl w:val="8"/>
    </w:pPr>
    <w:rPr>
      <w:b/>
      <w:sz w:val="28"/>
      <w:szCs w:val="2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0"/>
    <w:qFormat/>
    <w:uiPriority w:val="0"/>
  </w:style>
  <w:style w:type="paragraph" w:styleId="1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4">
    <w:name w:val="Body Text 2"/>
    <w:basedOn w:val="1"/>
    <w:qFormat/>
    <w:uiPriority w:val="0"/>
    <w:rPr>
      <w:sz w:val="28"/>
    </w:rPr>
  </w:style>
  <w:style w:type="paragraph" w:styleId="15">
    <w:name w:val="Body Text Indent 3"/>
    <w:basedOn w:val="1"/>
    <w:qFormat/>
    <w:uiPriority w:val="0"/>
    <w:pPr>
      <w:ind w:firstLine="708"/>
      <w:jc w:val="both"/>
    </w:pPr>
    <w:rPr>
      <w:sz w:val="28"/>
    </w:rPr>
  </w:style>
  <w:style w:type="paragraph" w:styleId="16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7">
    <w:name w:val="Body Text"/>
    <w:basedOn w:val="1"/>
    <w:qFormat/>
    <w:uiPriority w:val="0"/>
    <w:pPr>
      <w:jc w:val="both"/>
    </w:pPr>
    <w:rPr>
      <w:sz w:val="28"/>
    </w:rPr>
  </w:style>
  <w:style w:type="paragraph" w:styleId="18">
    <w:name w:val="Body Text Indent"/>
    <w:basedOn w:val="1"/>
    <w:qFormat/>
    <w:uiPriority w:val="0"/>
    <w:pPr>
      <w:ind w:firstLine="720"/>
      <w:jc w:val="both"/>
    </w:pPr>
    <w:rPr>
      <w:sz w:val="28"/>
      <w:szCs w:val="20"/>
    </w:rPr>
  </w:style>
  <w:style w:type="paragraph" w:styleId="19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paragraph" w:styleId="20">
    <w:name w:val="Body Text 3"/>
    <w:basedOn w:val="1"/>
    <w:qFormat/>
    <w:uiPriority w:val="0"/>
    <w:pPr>
      <w:jc w:val="both"/>
    </w:pPr>
    <w:rPr>
      <w:color w:val="CC99FF"/>
      <w:sz w:val="28"/>
    </w:rPr>
  </w:style>
  <w:style w:type="paragraph" w:styleId="21">
    <w:name w:val="Body Text Indent 2"/>
    <w:basedOn w:val="1"/>
    <w:qFormat/>
    <w:uiPriority w:val="0"/>
    <w:pPr>
      <w:ind w:firstLine="708"/>
      <w:jc w:val="both"/>
    </w:pPr>
    <w:rPr>
      <w:color w:val="CC99FF"/>
      <w:sz w:val="28"/>
    </w:rPr>
  </w:style>
  <w:style w:type="table" w:styleId="2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ConsNormal"/>
    <w:qFormat/>
    <w:uiPriority w:val="0"/>
    <w:pPr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24">
    <w:name w:val="ConsNonformat"/>
    <w:qFormat/>
    <w:uiPriority w:val="0"/>
    <w:pPr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25">
    <w:name w:val="ConsPlusNormal"/>
    <w:qFormat/>
    <w:uiPriority w:val="0"/>
    <w:pPr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26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Дума</Company>
  <Pages>5</Pages>
  <Words>1283</Words>
  <Characters>8243</Characters>
  <Lines>68</Lines>
  <Paragraphs>19</Paragraphs>
  <TotalTime>2</TotalTime>
  <ScaleCrop>false</ScaleCrop>
  <LinksUpToDate>false</LinksUpToDate>
  <CharactersWithSpaces>9507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2023-12-12T10:46:00Z</dcterms:created>
  <dc:creator>Киреев</dc:creator>
  <cp:lastModifiedBy>Admin</cp:lastModifiedBy>
  <cp:lastPrinted>2023-12-12T10:44:00Z</cp:lastPrinted>
  <dcterms:modified xsi:type="dcterms:W3CDTF">2025-11-14T10:54:37Z</dcterms:modified>
  <dc:title>Руководителям законодательных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809C01FC683246119800A55E7238A5A7_12</vt:lpwstr>
  </property>
</Properties>
</file>